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sdt>
      <w:sdtPr>
        <w:rPr>
          <w:rFonts w:eastAsiaTheme="minorHAnsi"/>
          <w:color w:val="4472C4" w:themeColor="accent1"/>
        </w:rPr>
        <w:id w:val="-1629162271"/>
        <w:docPartObj>
          <w:docPartGallery w:val="Cover Pages"/>
          <w:docPartUnique/>
        </w:docPartObj>
      </w:sdtPr>
      <w:sdtEndPr>
        <w:rPr>
          <w:i/>
          <w:color w:val="auto"/>
        </w:rPr>
      </w:sdtEndPr>
      <w:sdtContent>
        <w:p w:rsidR="00587213" w:rsidRDefault="00587213">
          <w:pPr>
            <w:pStyle w:val="NoSpacing"/>
            <w:spacing w:before="1540" w:after="240"/>
            <w:jc w:val="center"/>
            <w:rPr>
              <w:color w:val="4472C4" w:themeColor="accent1"/>
            </w:rPr>
          </w:pPr>
          <w:r>
            <w:rPr>
              <w:noProof/>
              <w:color w:val="4472C4" w:themeColor="accent1"/>
            </w:rPr>
            <w:drawing>
              <wp:inline distT="0" distB="0" distL="0" distR="0" wp14:anchorId="51077FB2" wp14:editId="27BAA502">
                <wp:extent cx="1417320" cy="750898"/>
                <wp:effectExtent l="0" t="0" r="0" b="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55.png"/>
                        <pic:cNvPicPr/>
                      </pic:nvPicPr>
                      <pic:blipFill>
                        <a:blip r:embed="rId7" cstate="print">
                          <a:duotone>
                            <a:schemeClr val="accent1">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1417320" cy="750898"/>
                        </a:xfrm>
                        <a:prstGeom prst="rect">
                          <a:avLst/>
                        </a:prstGeom>
                        <a:noFill/>
                        <a:ln>
                          <a:noFill/>
                        </a:ln>
                      </pic:spPr>
                    </pic:pic>
                  </a:graphicData>
                </a:graphic>
              </wp:inline>
            </w:drawing>
          </w:r>
        </w:p>
        <w:sdt>
          <w:sdtPr>
            <w:rPr>
              <w:rFonts w:asciiTheme="majorHAnsi" w:eastAsiaTheme="majorEastAsia" w:hAnsiTheme="majorHAnsi" w:cstheme="majorBidi"/>
              <w:caps/>
              <w:color w:val="4472C4" w:themeColor="accent1"/>
              <w:sz w:val="72"/>
              <w:szCs w:val="72"/>
            </w:rPr>
            <w:alias w:val="Title"/>
            <w:tag w:val=""/>
            <w:id w:val="1735040861"/>
            <w:placeholder>
              <w:docPart w:val="D2C1067C616E4CE5B0322100842C7CB9"/>
            </w:placeholder>
            <w:dataBinding w:prefixMappings="xmlns:ns0='http://purl.org/dc/elements/1.1/' xmlns:ns1='http://schemas.openxmlformats.org/package/2006/metadata/core-properties' " w:xpath="/ns1:coreProperties[1]/ns0:title[1]" w:storeItemID="{6C3C8BC8-F283-45AE-878A-BAB7291924A1}"/>
            <w:text/>
          </w:sdtPr>
          <w:sdtEndPr>
            <w:rPr>
              <w:sz w:val="80"/>
              <w:szCs w:val="80"/>
            </w:rPr>
          </w:sdtEndPr>
          <w:sdtContent>
            <w:p w:rsidR="00587213" w:rsidRDefault="00587213">
              <w:pPr>
                <w:pStyle w:val="NoSpacing"/>
                <w:pBdr>
                  <w:top w:val="single" w:sz="6" w:space="6" w:color="4472C4" w:themeColor="accent1"/>
                  <w:bottom w:val="single" w:sz="6" w:space="6" w:color="4472C4" w:themeColor="accent1"/>
                </w:pBdr>
                <w:spacing w:after="240"/>
                <w:jc w:val="center"/>
                <w:rPr>
                  <w:rFonts w:asciiTheme="majorHAnsi" w:eastAsiaTheme="majorEastAsia" w:hAnsiTheme="majorHAnsi" w:cstheme="majorBidi"/>
                  <w:caps/>
                  <w:color w:val="4472C4" w:themeColor="accent1"/>
                  <w:sz w:val="80"/>
                  <w:szCs w:val="80"/>
                </w:rPr>
              </w:pPr>
              <w:r>
                <w:rPr>
                  <w:rFonts w:asciiTheme="majorHAnsi" w:eastAsiaTheme="majorEastAsia" w:hAnsiTheme="majorHAnsi" w:cstheme="majorBidi"/>
                  <w:caps/>
                  <w:color w:val="4472C4" w:themeColor="accent1"/>
                  <w:sz w:val="72"/>
                  <w:szCs w:val="72"/>
                </w:rPr>
                <w:t>Building donor relationships</w:t>
              </w:r>
            </w:p>
          </w:sdtContent>
        </w:sdt>
        <w:p w:rsidR="00587213" w:rsidRDefault="00587213">
          <w:pPr>
            <w:pStyle w:val="NoSpacing"/>
            <w:spacing w:before="480"/>
            <w:jc w:val="center"/>
            <w:rPr>
              <w:color w:val="4472C4" w:themeColor="accent1"/>
            </w:rPr>
          </w:pPr>
          <w:r>
            <w:rPr>
              <w:noProof/>
              <w:color w:val="4472C4" w:themeColor="accent1"/>
            </w:rPr>
            <w:drawing>
              <wp:inline distT="0" distB="0" distL="0" distR="0" wp14:anchorId="3E59134C" wp14:editId="7A460EB7">
                <wp:extent cx="758952" cy="478932"/>
                <wp:effectExtent l="0" t="0" r="3175" b="0"/>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roco bottom.png"/>
                        <pic:cNvPicPr/>
                      </pic:nvPicPr>
                      <pic:blipFill>
                        <a:blip r:embed="rId8" cstate="print">
                          <a:duotone>
                            <a:schemeClr val="accent1">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758952" cy="478932"/>
                        </a:xfrm>
                        <a:prstGeom prst="rect">
                          <a:avLst/>
                        </a:prstGeom>
                      </pic:spPr>
                    </pic:pic>
                  </a:graphicData>
                </a:graphic>
              </wp:inline>
            </w:drawing>
          </w:r>
        </w:p>
        <w:p w:rsidR="00587213" w:rsidRDefault="00587213">
          <w:pPr>
            <w:rPr>
              <w:i/>
            </w:rPr>
          </w:pPr>
        </w:p>
        <w:p w:rsidR="00587213" w:rsidRDefault="006A0B43">
          <w:pPr>
            <w:rPr>
              <w:rFonts w:cs="ArnoPro-LightDisplay"/>
              <w:i/>
              <w:color w:val="000000"/>
              <w:spacing w:val="-2"/>
              <w:sz w:val="24"/>
              <w:szCs w:val="24"/>
            </w:rPr>
          </w:pPr>
          <w:r w:rsidRPr="00587213">
            <w:rPr>
              <w:i/>
              <w:noProof/>
            </w:rPr>
            <mc:AlternateContent>
              <mc:Choice Requires="wps">
                <w:drawing>
                  <wp:anchor distT="91440" distB="91440" distL="114300" distR="114300" simplePos="0" relativeHeight="251659264" behindDoc="0" locked="0" layoutInCell="1" allowOverlap="1" wp14:anchorId="385BEF1F" wp14:editId="39F13C72">
                    <wp:simplePos x="0" y="0"/>
                    <wp:positionH relativeFrom="margin">
                      <wp:align>center</wp:align>
                    </wp:positionH>
                    <wp:positionV relativeFrom="paragraph">
                      <wp:posOffset>295910</wp:posOffset>
                    </wp:positionV>
                    <wp:extent cx="4714875" cy="1403985"/>
                    <wp:effectExtent l="0" t="0" r="0" b="0"/>
                    <wp:wrapTopAndBottom/>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14875" cy="1403985"/>
                            </a:xfrm>
                            <a:prstGeom prst="rect">
                              <a:avLst/>
                            </a:prstGeom>
                            <a:noFill/>
                            <a:ln w="9525">
                              <a:noFill/>
                              <a:miter lim="800000"/>
                              <a:headEnd/>
                              <a:tailEnd/>
                            </a:ln>
                          </wps:spPr>
                          <wps:txbx>
                            <w:txbxContent>
                              <w:p w:rsidR="00587213" w:rsidRDefault="00A01A4A" w:rsidP="00587213">
                                <w:pPr>
                                  <w:spacing w:after="0"/>
                                  <w:jc w:val="center"/>
                                  <w:rPr>
                                    <w:rFonts w:cstheme="minorHAnsi"/>
                                    <w:b/>
                                    <w:iCs/>
                                    <w:color w:val="4472C4" w:themeColor="accent1"/>
                                    <w:sz w:val="44"/>
                                    <w:szCs w:val="44"/>
                                  </w:rPr>
                                </w:pPr>
                                <w:r w:rsidRPr="00A01A4A">
                                  <w:rPr>
                                    <w:rFonts w:cstheme="minorHAnsi"/>
                                    <w:b/>
                                    <w:iCs/>
                                    <w:color w:val="4472C4" w:themeColor="accent1"/>
                                    <w:sz w:val="44"/>
                                    <w:szCs w:val="44"/>
                                  </w:rPr>
                                  <w:t>FORMS</w:t>
                                </w:r>
                              </w:p>
                              <w:p w:rsidR="00A01A4A" w:rsidRDefault="00671B21" w:rsidP="00587213">
                                <w:pPr>
                                  <w:spacing w:after="0"/>
                                  <w:jc w:val="center"/>
                                  <w:rPr>
                                    <w:rFonts w:cstheme="minorHAnsi"/>
                                    <w:iCs/>
                                    <w:color w:val="4472C4" w:themeColor="accent1"/>
                                    <w:sz w:val="44"/>
                                    <w:szCs w:val="44"/>
                                  </w:rPr>
                                </w:pPr>
                                <w:r>
                                  <w:rPr>
                                    <w:rFonts w:cstheme="minorHAnsi"/>
                                    <w:iCs/>
                                    <w:color w:val="4472C4" w:themeColor="accent1"/>
                                    <w:sz w:val="44"/>
                                    <w:szCs w:val="44"/>
                                  </w:rPr>
                                  <w:t>Qualification Visit Worksheet Template</w:t>
                                </w:r>
                              </w:p>
                              <w:p w:rsidR="00671B21" w:rsidRPr="00A01A4A" w:rsidRDefault="00671B21" w:rsidP="00587213">
                                <w:pPr>
                                  <w:spacing w:after="0"/>
                                  <w:jc w:val="center"/>
                                  <w:rPr>
                                    <w:rFonts w:cstheme="minorHAnsi"/>
                                    <w:iCs/>
                                    <w:color w:val="4472C4" w:themeColor="accent1"/>
                                    <w:sz w:val="44"/>
                                    <w:szCs w:val="44"/>
                                  </w:rPr>
                                </w:pPr>
                                <w:r>
                                  <w:rPr>
                                    <w:rFonts w:cstheme="minorHAnsi"/>
                                    <w:iCs/>
                                    <w:color w:val="4472C4" w:themeColor="accent1"/>
                                    <w:sz w:val="44"/>
                                    <w:szCs w:val="44"/>
                                  </w:rPr>
                                  <w:t>PGB3-0901</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85BEF1F" id="_x0000_t202" coordsize="21600,21600" o:spt="202" path="m,l,21600r21600,l21600,xe">
                    <v:stroke joinstyle="miter"/>
                    <v:path gradientshapeok="t" o:connecttype="rect"/>
                  </v:shapetype>
                  <v:shape id="Text Box 2" o:spid="_x0000_s1026" type="#_x0000_t202" style="position:absolute;margin-left:0;margin-top:23.3pt;width:371.25pt;height:110.55pt;z-index:251659264;visibility:visible;mso-wrap-style:square;mso-width-percent:0;mso-height-percent:200;mso-wrap-distance-left:9pt;mso-wrap-distance-top:7.2pt;mso-wrap-distance-right:9pt;mso-wrap-distance-bottom:7.2pt;mso-position-horizontal:center;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" filled="f" stroked="f">
                    <v:textbox style="mso-fit-shape-to-text:t">
                      <w:txbxContent>
                        <w:p w:rsidR="00587213" w:rsidRDefault="00A01A4A" w:rsidP="00587213">
                          <w:pPr>
                            <w:spacing w:after="0"/>
                            <w:jc w:val="center"/>
                            <w:rPr>
                              <w:rFonts w:cstheme="minorHAnsi"/>
                              <w:b/>
                              <w:iCs/>
                              <w:color w:val="4472C4" w:themeColor="accent1"/>
                              <w:sz w:val="44"/>
                              <w:szCs w:val="44"/>
                            </w:rPr>
                          </w:pPr>
                          <w:r w:rsidRPr="00A01A4A">
                            <w:rPr>
                              <w:rFonts w:cstheme="minorHAnsi"/>
                              <w:b/>
                              <w:iCs/>
                              <w:color w:val="4472C4" w:themeColor="accent1"/>
                              <w:sz w:val="44"/>
                              <w:szCs w:val="44"/>
                            </w:rPr>
                            <w:t>FORMS</w:t>
                          </w:r>
                        </w:p>
                        <w:p w:rsidR="00A01A4A" w:rsidRDefault="00671B21" w:rsidP="00587213">
                          <w:pPr>
                            <w:spacing w:after="0"/>
                            <w:jc w:val="center"/>
                            <w:rPr>
                              <w:rFonts w:cstheme="minorHAnsi"/>
                              <w:iCs/>
                              <w:color w:val="4472C4" w:themeColor="accent1"/>
                              <w:sz w:val="44"/>
                              <w:szCs w:val="44"/>
                            </w:rPr>
                          </w:pPr>
                          <w:r>
                            <w:rPr>
                              <w:rFonts w:cstheme="minorHAnsi"/>
                              <w:iCs/>
                              <w:color w:val="4472C4" w:themeColor="accent1"/>
                              <w:sz w:val="44"/>
                              <w:szCs w:val="44"/>
                            </w:rPr>
                            <w:t>Qualification Visit Worksheet Template</w:t>
                          </w:r>
                        </w:p>
                        <w:p w:rsidR="00671B21" w:rsidRPr="00A01A4A" w:rsidRDefault="00671B21" w:rsidP="00587213">
                          <w:pPr>
                            <w:spacing w:after="0"/>
                            <w:jc w:val="center"/>
                            <w:rPr>
                              <w:rFonts w:cstheme="minorHAnsi"/>
                              <w:iCs/>
                              <w:color w:val="4472C4" w:themeColor="accent1"/>
                              <w:sz w:val="44"/>
                              <w:szCs w:val="44"/>
                            </w:rPr>
                          </w:pPr>
                          <w:r>
                            <w:rPr>
                              <w:rFonts w:cstheme="minorHAnsi"/>
                              <w:iCs/>
                              <w:color w:val="4472C4" w:themeColor="accent1"/>
                              <w:sz w:val="44"/>
                              <w:szCs w:val="44"/>
                            </w:rPr>
                            <w:t>PGB3-0901</w:t>
                          </w:r>
                        </w:p>
                      </w:txbxContent>
                    </v:textbox>
                    <w10:wrap type="topAndBottom" anchorx="margin"/>
                  </v:shape>
                </w:pict>
              </mc:Fallback>
            </mc:AlternateContent>
          </w:r>
          <w:r w:rsidR="004F6CD0">
            <w:rPr>
              <w:noProof/>
              <w:color w:val="4472C4" w:themeColor="accent1"/>
            </w:rPr>
            <mc:AlternateContent>
              <mc:Choice Requires="wps">
                <w:drawing>
                  <wp:anchor distT="0" distB="0" distL="114300" distR="114300" simplePos="0" relativeHeight="251657216" behindDoc="0" locked="0" layoutInCell="1" allowOverlap="1" wp14:anchorId="6CAF86F4" wp14:editId="24D91DE0">
                    <wp:simplePos x="0" y="0"/>
                    <wp:positionH relativeFrom="margin">
                      <wp:posOffset>0</wp:posOffset>
                    </wp:positionH>
                    <wp:positionV relativeFrom="page">
                      <wp:posOffset>7705090</wp:posOffset>
                    </wp:positionV>
                    <wp:extent cx="6553200" cy="557530"/>
                    <wp:effectExtent l="0" t="0" r="0" b="5080"/>
                    <wp:wrapNone/>
                    <wp:docPr id="142" name="Text Box 142"/>
                    <wp:cNvGraphicFramePr/>
                    <a:graphic xmlns:a="http://schemas.openxmlformats.org/drawingml/2006/main">
                      <a:graphicData uri="http://schemas.microsoft.com/office/word/2010/wordprocessingShape">
                        <wps:wsp>
                          <wps:cNvSpPr txBox="1"/>
                          <wps:spPr>
                            <a:xfrm>
                              <a:off x="0" y="0"/>
                              <a:ext cx="6553200" cy="5575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87213" w:rsidRPr="00587213" w:rsidRDefault="00587213" w:rsidP="00587213">
                                <w:pPr>
                                  <w:pStyle w:val="bodytextintro"/>
                                  <w:spacing w:after="0" w:line="240" w:lineRule="auto"/>
                                  <w:ind w:left="0"/>
                                  <w:jc w:val="center"/>
                                  <w:rPr>
                                    <w:rFonts w:asciiTheme="minorHAnsi" w:hAnsiTheme="minorHAnsi"/>
                                    <w:b/>
                                    <w:sz w:val="20"/>
                                    <w:szCs w:val="20"/>
                                  </w:rPr>
                                </w:pPr>
                                <w:r w:rsidRPr="00587213">
                                  <w:rPr>
                                    <w:rFonts w:asciiTheme="minorHAnsi" w:hAnsiTheme="minorHAnsi"/>
                                    <w:b/>
                                    <w:sz w:val="20"/>
                                    <w:szCs w:val="20"/>
                                  </w:rPr>
                                  <w:t>Viken Mikaelian, CEO, PlannedGiving.Com</w:t>
                                </w:r>
                              </w:p>
                              <w:p w:rsidR="00587213" w:rsidRPr="00587213" w:rsidRDefault="00587213" w:rsidP="00587213">
                                <w:pPr>
                                  <w:pStyle w:val="bodytextintro"/>
                                  <w:spacing w:after="0" w:line="240" w:lineRule="auto"/>
                                  <w:ind w:left="0"/>
                                  <w:jc w:val="center"/>
                                  <w:rPr>
                                    <w:rFonts w:asciiTheme="minorHAnsi" w:hAnsiTheme="minorHAnsi"/>
                                    <w:b/>
                                    <w:sz w:val="20"/>
                                    <w:szCs w:val="20"/>
                                  </w:rPr>
                                </w:pPr>
                                <w:r w:rsidRPr="00587213">
                                  <w:rPr>
                                    <w:rFonts w:asciiTheme="minorHAnsi" w:hAnsiTheme="minorHAnsi"/>
                                    <w:b/>
                                    <w:sz w:val="20"/>
                                    <w:szCs w:val="20"/>
                                  </w:rPr>
                                  <w:t>Brian Sagrestano, JD, CFRE</w:t>
                                </w:r>
                              </w:p>
                              <w:p w:rsidR="00587213" w:rsidRDefault="00587213" w:rsidP="00587213">
                                <w:pPr>
                                  <w:pStyle w:val="bodytextintro"/>
                                  <w:spacing w:after="0" w:line="240" w:lineRule="auto"/>
                                  <w:ind w:left="0"/>
                                  <w:jc w:val="center"/>
                                  <w:rPr>
                                    <w:rFonts w:asciiTheme="minorHAnsi" w:hAnsiTheme="minorHAnsi"/>
                                    <w:b/>
                                    <w:sz w:val="20"/>
                                    <w:szCs w:val="20"/>
                                  </w:rPr>
                                </w:pPr>
                                <w:r w:rsidRPr="00587213">
                                  <w:rPr>
                                    <w:rFonts w:asciiTheme="minorHAnsi" w:hAnsiTheme="minorHAnsi"/>
                                    <w:b/>
                                    <w:sz w:val="20"/>
                                    <w:szCs w:val="20"/>
                                  </w:rPr>
                                  <w:t>Meredith Sossman, Esq, CFRE</w:t>
                                </w:r>
                              </w:p>
                              <w:p w:rsidR="003345FF" w:rsidRPr="003345FF" w:rsidRDefault="003345FF" w:rsidP="00587213">
                                <w:pPr>
                                  <w:pStyle w:val="bodytextintro"/>
                                  <w:spacing w:after="0" w:line="240" w:lineRule="auto"/>
                                  <w:ind w:left="0"/>
                                  <w:jc w:val="center"/>
                                  <w:rPr>
                                    <w:rFonts w:asciiTheme="minorHAnsi" w:hAnsiTheme="minorHAnsi"/>
                                    <w:i/>
                                    <w:sz w:val="20"/>
                                    <w:szCs w:val="20"/>
                                  </w:rPr>
                                </w:pPr>
                                <w:r w:rsidRPr="003345FF">
                                  <w:rPr>
                                    <w:rFonts w:asciiTheme="minorHAnsi" w:hAnsiTheme="minorHAnsi"/>
                                    <w:i/>
                                    <w:sz w:val="20"/>
                                    <w:szCs w:val="20"/>
                                  </w:rPr>
                                  <w:t>Editorial Revisions by</w:t>
                                </w:r>
                              </w:p>
                              <w:p w:rsidR="003345FF" w:rsidRDefault="003345FF" w:rsidP="00587213">
                                <w:pPr>
                                  <w:pStyle w:val="bodytextintro"/>
                                  <w:spacing w:after="0" w:line="240" w:lineRule="auto"/>
                                  <w:ind w:left="0"/>
                                  <w:jc w:val="center"/>
                                  <w:rPr>
                                    <w:rFonts w:asciiTheme="minorHAnsi" w:hAnsiTheme="minorHAnsi"/>
                                    <w:b/>
                                    <w:sz w:val="20"/>
                                    <w:szCs w:val="20"/>
                                  </w:rPr>
                                </w:pPr>
                                <w:r>
                                  <w:rPr>
                                    <w:rFonts w:asciiTheme="minorHAnsi" w:hAnsiTheme="minorHAnsi"/>
                                    <w:b/>
                                    <w:sz w:val="20"/>
                                    <w:szCs w:val="20"/>
                                  </w:rPr>
                                  <w:t>Camilyn Leone, JD</w:t>
                                </w:r>
                              </w:p>
                              <w:p w:rsidR="004F6CD0" w:rsidRPr="00587213" w:rsidRDefault="004F6CD0" w:rsidP="00587213">
                                <w:pPr>
                                  <w:pStyle w:val="bodytextintro"/>
                                  <w:spacing w:after="0" w:line="240" w:lineRule="auto"/>
                                  <w:ind w:left="0"/>
                                  <w:jc w:val="center"/>
                                  <w:rPr>
                                    <w:rFonts w:asciiTheme="minorHAnsi" w:hAnsiTheme="minorHAnsi"/>
                                    <w:b/>
                                    <w:sz w:val="20"/>
                                    <w:szCs w:val="20"/>
                                  </w:rPr>
                                </w:pPr>
                                <w:r>
                                  <w:rPr>
                                    <w:rFonts w:asciiTheme="minorHAnsi" w:hAnsiTheme="minorHAnsi"/>
                                    <w:b/>
                                    <w:sz w:val="20"/>
                                    <w:szCs w:val="20"/>
                                  </w:rPr>
                                  <w:t>Patrick O’Donnell</w:t>
                                </w:r>
                              </w:p>
                              <w:p w:rsidR="00587213" w:rsidRPr="00587213" w:rsidRDefault="00587213" w:rsidP="00587213">
                                <w:pPr>
                                  <w:pStyle w:val="bodytextintro"/>
                                  <w:spacing w:after="0" w:line="240" w:lineRule="auto"/>
                                  <w:ind w:left="0"/>
                                  <w:jc w:val="center"/>
                                  <w:rPr>
                                    <w:rFonts w:asciiTheme="minorHAnsi" w:hAnsiTheme="minorHAnsi"/>
                                    <w:b/>
                                    <w:sz w:val="20"/>
                                    <w:szCs w:val="20"/>
                                  </w:rPr>
                                </w:pPr>
                              </w:p>
                              <w:p w:rsidR="00587213" w:rsidRDefault="00587213" w:rsidP="00587213">
                                <w:pPr>
                                  <w:pStyle w:val="bodytextintro"/>
                                  <w:spacing w:after="0" w:line="240" w:lineRule="auto"/>
                                  <w:ind w:left="0"/>
                                  <w:jc w:val="center"/>
                                  <w:rPr>
                                    <w:rFonts w:asciiTheme="minorHAnsi" w:hAnsiTheme="minorHAnsi"/>
                                    <w:sz w:val="16"/>
                                    <w:szCs w:val="16"/>
                                  </w:rPr>
                                </w:pPr>
                                <w:r w:rsidRPr="00587213">
                                  <w:rPr>
                                    <w:rFonts w:asciiTheme="minorHAnsi" w:hAnsiTheme="minorHAnsi"/>
                                    <w:sz w:val="16"/>
                                    <w:szCs w:val="16"/>
                                  </w:rPr>
                                  <w:t xml:space="preserve">Copyright </w:t>
                                </w:r>
                                <w:r w:rsidR="00C95806">
                                  <w:rPr>
                                    <w:rFonts w:asciiTheme="minorHAnsi" w:hAnsiTheme="minorHAnsi"/>
                                    <w:sz w:val="16"/>
                                    <w:szCs w:val="16"/>
                                  </w:rPr>
                                  <w:t xml:space="preserve">2018 </w:t>
                                </w:r>
                                <w:r w:rsidRPr="00587213">
                                  <w:rPr>
                                    <w:rFonts w:asciiTheme="minorHAnsi" w:hAnsiTheme="minorHAnsi"/>
                                    <w:sz w:val="16"/>
                                    <w:szCs w:val="16"/>
                                  </w:rPr>
                                  <w:t xml:space="preserve">© </w:t>
                                </w:r>
                                <w:r w:rsidR="00C95806">
                                  <w:rPr>
                                    <w:rFonts w:asciiTheme="minorHAnsi" w:hAnsiTheme="minorHAnsi"/>
                                    <w:sz w:val="16"/>
                                    <w:szCs w:val="16"/>
                                  </w:rPr>
                                  <w:t>PlannedGiving.C</w:t>
                                </w:r>
                                <w:r w:rsidRPr="00587213">
                                  <w:rPr>
                                    <w:rFonts w:asciiTheme="minorHAnsi" w:hAnsiTheme="minorHAnsi"/>
                                    <w:sz w:val="16"/>
                                    <w:szCs w:val="16"/>
                                  </w:rPr>
                                  <w:t>om</w:t>
                                </w:r>
                                <w:r w:rsidR="00C95806">
                                  <w:rPr>
                                    <w:rFonts w:asciiTheme="minorHAnsi" w:hAnsiTheme="minorHAnsi"/>
                                    <w:sz w:val="16"/>
                                    <w:szCs w:val="16"/>
                                  </w:rPr>
                                  <w:t>, Inc</w:t>
                                </w:r>
                                <w:r w:rsidRPr="00587213">
                                  <w:rPr>
                                    <w:rFonts w:asciiTheme="minorHAnsi" w:hAnsiTheme="minorHAnsi"/>
                                    <w:sz w:val="16"/>
                                    <w:szCs w:val="16"/>
                                  </w:rPr>
                                  <w:t>. All Rights Reserved.</w:t>
                                </w:r>
                              </w:p>
                              <w:p w:rsidR="00C95806" w:rsidRPr="00587213" w:rsidRDefault="00C95806" w:rsidP="00587213">
                                <w:pPr>
                                  <w:pStyle w:val="bodytextintro"/>
                                  <w:spacing w:after="0" w:line="240" w:lineRule="auto"/>
                                  <w:ind w:left="0"/>
                                  <w:jc w:val="center"/>
                                  <w:rPr>
                                    <w:rFonts w:asciiTheme="minorHAnsi" w:hAnsiTheme="minorHAnsi"/>
                                    <w:sz w:val="16"/>
                                    <w:szCs w:val="16"/>
                                  </w:rPr>
                                </w:pPr>
                                <w:r>
                                  <w:rPr>
                                    <w:rFonts w:asciiTheme="minorHAnsi" w:hAnsiTheme="minorHAnsi"/>
                                    <w:sz w:val="16"/>
                                    <w:szCs w:val="16"/>
                                  </w:rPr>
                                  <w:t>Contents licensed only to the nonprofit who purchased it.</w:t>
                                </w:r>
                              </w:p>
                              <w:p w:rsidR="00587213" w:rsidRDefault="00587213" w:rsidP="00587213">
                                <w:pPr>
                                  <w:pStyle w:val="bodytextintro"/>
                                  <w:spacing w:after="0" w:line="240" w:lineRule="auto"/>
                                  <w:ind w:left="0"/>
                                  <w:jc w:val="center"/>
                                  <w:rPr>
                                    <w:rFonts w:asciiTheme="minorHAnsi" w:hAnsiTheme="minorHAnsi"/>
                                    <w:b/>
                                    <w:sz w:val="22"/>
                                    <w:szCs w:val="22"/>
                                  </w:rPr>
                                </w:pPr>
                              </w:p>
                              <w:p w:rsidR="00587213" w:rsidRDefault="00587213" w:rsidP="00587213">
                                <w:pPr>
                                  <w:pStyle w:val="Footer"/>
                                  <w:jc w:val="center"/>
                                  <w:rPr>
                                    <w:sz w:val="18"/>
                                    <w:szCs w:val="18"/>
                                  </w:rPr>
                                </w:pPr>
                                <w:r w:rsidRPr="002F6CBB">
                                  <w:rPr>
                                    <w:sz w:val="18"/>
                                    <w:szCs w:val="18"/>
                                  </w:rPr>
                                  <w:t>1288 Valley Forge Road, Unit</w:t>
                                </w:r>
                                <w:r>
                                  <w:rPr>
                                    <w:sz w:val="18"/>
                                    <w:szCs w:val="18"/>
                                  </w:rPr>
                                  <w:t xml:space="preserve"> 82, Phoenixville, PA  19460</w:t>
                                </w:r>
                              </w:p>
                              <w:p w:rsidR="00587213" w:rsidRPr="002F6CBB" w:rsidRDefault="00587213" w:rsidP="00587213">
                                <w:pPr>
                                  <w:pStyle w:val="Footer"/>
                                  <w:jc w:val="center"/>
                                  <w:rPr>
                                    <w:sz w:val="18"/>
                                    <w:szCs w:val="18"/>
                                  </w:rPr>
                                </w:pPr>
                                <w:r w:rsidRPr="002F6CBB">
                                  <w:rPr>
                                    <w:sz w:val="18"/>
                                    <w:szCs w:val="18"/>
                                  </w:rPr>
                                  <w:sym w:font="Wingdings" w:char="F028"/>
                                </w:r>
                                <w:r w:rsidRPr="002F6CBB">
                                  <w:rPr>
                                    <w:sz w:val="18"/>
                                    <w:szCs w:val="18"/>
                                  </w:rPr>
                                  <w:t xml:space="preserve"> 800-490-7090    </w:t>
                                </w:r>
                                <w:r w:rsidRPr="002F6CBB">
                                  <w:rPr>
                                    <w:sz w:val="18"/>
                                    <w:szCs w:val="18"/>
                                  </w:rPr>
                                  <w:sym w:font="Wingdings" w:char="F02A"/>
                                </w:r>
                                <w:r w:rsidRPr="002F6CBB">
                                  <w:rPr>
                                    <w:sz w:val="18"/>
                                    <w:szCs w:val="18"/>
                                  </w:rPr>
                                  <w:t xml:space="preserve">    Success@PlannedGiving.Com</w:t>
                                </w:r>
                              </w:p>
                              <w:p w:rsidR="00587213" w:rsidRDefault="00587213">
                                <w:pPr>
                                  <w:pStyle w:val="NoSpacing"/>
                                  <w:jc w:val="center"/>
                                  <w:rPr>
                                    <w:color w:val="4472C4" w:themeColor="accent1"/>
                                  </w:rPr>
                                </w:pP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100000</wp14:pctWidth>
                    </wp14:sizeRelH>
                    <wp14:sizeRelV relativeFrom="margin">
                      <wp14:pctHeight>0</wp14:pctHeight>
                    </wp14:sizeRelV>
                  </wp:anchor>
                </w:drawing>
              </mc:Choice>
              <mc:Fallback>
                <w:pict>
                  <v:shape w14:anchorId="6CAF86F4" id="Text Box 142" o:spid="_x0000_s1027" type="#_x0000_t202" style="position:absolute;margin-left:0;margin-top:606.7pt;width:516pt;height:43.9pt;z-index:251657216;visibility:visible;mso-wrap-style:square;mso-width-percent:1000;mso-height-percent:0;mso-wrap-distance-left:9pt;mso-wrap-distance-top:0;mso-wrap-distance-right:9pt;mso-wrap-distance-bottom:0;mso-position-horizontal:absolute;mso-position-horizontal-relative:margin;mso-position-vertical:absolute;mso-position-vertical-relative:page;mso-width-percent:100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" filled="f" stroked="f" strokeweight=".5pt">
                    <v:textbox style="mso-fit-shape-to-text:t" inset="0,0,0,0">
                      <w:txbxContent>
                        <w:p w:rsidR="00587213" w:rsidRPr="00587213" w:rsidRDefault="00587213" w:rsidP="00587213">
                          <w:pPr>
                            <w:pStyle w:val="bodytextintro"/>
                            <w:spacing w:after="0" w:line="240" w:lineRule="auto"/>
                            <w:ind w:left="0"/>
                            <w:jc w:val="center"/>
                            <w:rPr>
                              <w:rFonts w:asciiTheme="minorHAnsi" w:hAnsiTheme="minorHAnsi"/>
                              <w:b/>
                              <w:sz w:val="20"/>
                              <w:szCs w:val="20"/>
                            </w:rPr>
                          </w:pPr>
                          <w:r w:rsidRPr="00587213">
                            <w:rPr>
                              <w:rFonts w:asciiTheme="minorHAnsi" w:hAnsiTheme="minorHAnsi"/>
                              <w:b/>
                              <w:sz w:val="20"/>
                              <w:szCs w:val="20"/>
                            </w:rPr>
                            <w:t>Viken Mikaelian, CEO, PlannedGiving.Com</w:t>
                          </w:r>
                        </w:p>
                        <w:p w:rsidR="00587213" w:rsidRPr="00587213" w:rsidRDefault="00587213" w:rsidP="00587213">
                          <w:pPr>
                            <w:pStyle w:val="bodytextintro"/>
                            <w:spacing w:after="0" w:line="240" w:lineRule="auto"/>
                            <w:ind w:left="0"/>
                            <w:jc w:val="center"/>
                            <w:rPr>
                              <w:rFonts w:asciiTheme="minorHAnsi" w:hAnsiTheme="minorHAnsi"/>
                              <w:b/>
                              <w:sz w:val="20"/>
                              <w:szCs w:val="20"/>
                            </w:rPr>
                          </w:pPr>
                          <w:r w:rsidRPr="00587213">
                            <w:rPr>
                              <w:rFonts w:asciiTheme="minorHAnsi" w:hAnsiTheme="minorHAnsi"/>
                              <w:b/>
                              <w:sz w:val="20"/>
                              <w:szCs w:val="20"/>
                            </w:rPr>
                            <w:t>Brian Sagrestano, JD, CFRE</w:t>
                          </w:r>
                        </w:p>
                        <w:p w:rsidR="00587213" w:rsidRDefault="00587213" w:rsidP="00587213">
                          <w:pPr>
                            <w:pStyle w:val="bodytextintro"/>
                            <w:spacing w:after="0" w:line="240" w:lineRule="auto"/>
                            <w:ind w:left="0"/>
                            <w:jc w:val="center"/>
                            <w:rPr>
                              <w:rFonts w:asciiTheme="minorHAnsi" w:hAnsiTheme="minorHAnsi"/>
                              <w:b/>
                              <w:sz w:val="20"/>
                              <w:szCs w:val="20"/>
                            </w:rPr>
                          </w:pPr>
                          <w:r w:rsidRPr="00587213">
                            <w:rPr>
                              <w:rFonts w:asciiTheme="minorHAnsi" w:hAnsiTheme="minorHAnsi"/>
                              <w:b/>
                              <w:sz w:val="20"/>
                              <w:szCs w:val="20"/>
                            </w:rPr>
                            <w:t>Meredith Sossman, Esq, CFRE</w:t>
                          </w:r>
                        </w:p>
                        <w:p w:rsidR="003345FF" w:rsidRPr="003345FF" w:rsidRDefault="003345FF" w:rsidP="00587213">
                          <w:pPr>
                            <w:pStyle w:val="bodytextintro"/>
                            <w:spacing w:after="0" w:line="240" w:lineRule="auto"/>
                            <w:ind w:left="0"/>
                            <w:jc w:val="center"/>
                            <w:rPr>
                              <w:rFonts w:asciiTheme="minorHAnsi" w:hAnsiTheme="minorHAnsi"/>
                              <w:i/>
                              <w:sz w:val="20"/>
                              <w:szCs w:val="20"/>
                            </w:rPr>
                          </w:pPr>
                          <w:r w:rsidRPr="003345FF">
                            <w:rPr>
                              <w:rFonts w:asciiTheme="minorHAnsi" w:hAnsiTheme="minorHAnsi"/>
                              <w:i/>
                              <w:sz w:val="20"/>
                              <w:szCs w:val="20"/>
                            </w:rPr>
                            <w:t>Editorial Revisions by</w:t>
                          </w:r>
                        </w:p>
                        <w:p w:rsidR="003345FF" w:rsidRDefault="003345FF" w:rsidP="00587213">
                          <w:pPr>
                            <w:pStyle w:val="bodytextintro"/>
                            <w:spacing w:after="0" w:line="240" w:lineRule="auto"/>
                            <w:ind w:left="0"/>
                            <w:jc w:val="center"/>
                            <w:rPr>
                              <w:rFonts w:asciiTheme="minorHAnsi" w:hAnsiTheme="minorHAnsi"/>
                              <w:b/>
                              <w:sz w:val="20"/>
                              <w:szCs w:val="20"/>
                            </w:rPr>
                          </w:pPr>
                          <w:r>
                            <w:rPr>
                              <w:rFonts w:asciiTheme="minorHAnsi" w:hAnsiTheme="minorHAnsi"/>
                              <w:b/>
                              <w:sz w:val="20"/>
                              <w:szCs w:val="20"/>
                            </w:rPr>
                            <w:t>Camilyn Leone, JD</w:t>
                          </w:r>
                        </w:p>
                        <w:p w:rsidR="004F6CD0" w:rsidRPr="00587213" w:rsidRDefault="004F6CD0" w:rsidP="00587213">
                          <w:pPr>
                            <w:pStyle w:val="bodytextintro"/>
                            <w:spacing w:after="0" w:line="240" w:lineRule="auto"/>
                            <w:ind w:left="0"/>
                            <w:jc w:val="center"/>
                            <w:rPr>
                              <w:rFonts w:asciiTheme="minorHAnsi" w:hAnsiTheme="minorHAnsi"/>
                              <w:b/>
                              <w:sz w:val="20"/>
                              <w:szCs w:val="20"/>
                            </w:rPr>
                          </w:pPr>
                          <w:r>
                            <w:rPr>
                              <w:rFonts w:asciiTheme="minorHAnsi" w:hAnsiTheme="minorHAnsi"/>
                              <w:b/>
                              <w:sz w:val="20"/>
                              <w:szCs w:val="20"/>
                            </w:rPr>
                            <w:t>Patrick O’Donnell</w:t>
                          </w:r>
                        </w:p>
                        <w:p w:rsidR="00587213" w:rsidRPr="00587213" w:rsidRDefault="00587213" w:rsidP="00587213">
                          <w:pPr>
                            <w:pStyle w:val="bodytextintro"/>
                            <w:spacing w:after="0" w:line="240" w:lineRule="auto"/>
                            <w:ind w:left="0"/>
                            <w:jc w:val="center"/>
                            <w:rPr>
                              <w:rFonts w:asciiTheme="minorHAnsi" w:hAnsiTheme="minorHAnsi"/>
                              <w:b/>
                              <w:sz w:val="20"/>
                              <w:szCs w:val="20"/>
                            </w:rPr>
                          </w:pPr>
                        </w:p>
                        <w:p w:rsidR="00587213" w:rsidRDefault="00587213" w:rsidP="00587213">
                          <w:pPr>
                            <w:pStyle w:val="bodytextintro"/>
                            <w:spacing w:after="0" w:line="240" w:lineRule="auto"/>
                            <w:ind w:left="0"/>
                            <w:jc w:val="center"/>
                            <w:rPr>
                              <w:rFonts w:asciiTheme="minorHAnsi" w:hAnsiTheme="minorHAnsi"/>
                              <w:sz w:val="16"/>
                              <w:szCs w:val="16"/>
                            </w:rPr>
                          </w:pPr>
                          <w:r w:rsidRPr="00587213">
                            <w:rPr>
                              <w:rFonts w:asciiTheme="minorHAnsi" w:hAnsiTheme="minorHAnsi"/>
                              <w:sz w:val="16"/>
                              <w:szCs w:val="16"/>
                            </w:rPr>
                            <w:t xml:space="preserve">Copyright </w:t>
                          </w:r>
                          <w:r w:rsidR="00C95806">
                            <w:rPr>
                              <w:rFonts w:asciiTheme="minorHAnsi" w:hAnsiTheme="minorHAnsi"/>
                              <w:sz w:val="16"/>
                              <w:szCs w:val="16"/>
                            </w:rPr>
                            <w:t xml:space="preserve">2018 </w:t>
                          </w:r>
                          <w:r w:rsidRPr="00587213">
                            <w:rPr>
                              <w:rFonts w:asciiTheme="minorHAnsi" w:hAnsiTheme="minorHAnsi"/>
                              <w:sz w:val="16"/>
                              <w:szCs w:val="16"/>
                            </w:rPr>
                            <w:t xml:space="preserve">© </w:t>
                          </w:r>
                          <w:r w:rsidR="00C95806">
                            <w:rPr>
                              <w:rFonts w:asciiTheme="minorHAnsi" w:hAnsiTheme="minorHAnsi"/>
                              <w:sz w:val="16"/>
                              <w:szCs w:val="16"/>
                            </w:rPr>
                            <w:t>PlannedGiving.C</w:t>
                          </w:r>
                          <w:r w:rsidRPr="00587213">
                            <w:rPr>
                              <w:rFonts w:asciiTheme="minorHAnsi" w:hAnsiTheme="minorHAnsi"/>
                              <w:sz w:val="16"/>
                              <w:szCs w:val="16"/>
                            </w:rPr>
                            <w:t>om</w:t>
                          </w:r>
                          <w:r w:rsidR="00C95806">
                            <w:rPr>
                              <w:rFonts w:asciiTheme="minorHAnsi" w:hAnsiTheme="minorHAnsi"/>
                              <w:sz w:val="16"/>
                              <w:szCs w:val="16"/>
                            </w:rPr>
                            <w:t>, Inc</w:t>
                          </w:r>
                          <w:r w:rsidRPr="00587213">
                            <w:rPr>
                              <w:rFonts w:asciiTheme="minorHAnsi" w:hAnsiTheme="minorHAnsi"/>
                              <w:sz w:val="16"/>
                              <w:szCs w:val="16"/>
                            </w:rPr>
                            <w:t>. All Rights Reserved.</w:t>
                          </w:r>
                        </w:p>
                        <w:p w:rsidR="00C95806" w:rsidRPr="00587213" w:rsidRDefault="00C95806" w:rsidP="00587213">
                          <w:pPr>
                            <w:pStyle w:val="bodytextintro"/>
                            <w:spacing w:after="0" w:line="240" w:lineRule="auto"/>
                            <w:ind w:left="0"/>
                            <w:jc w:val="center"/>
                            <w:rPr>
                              <w:rFonts w:asciiTheme="minorHAnsi" w:hAnsiTheme="minorHAnsi"/>
                              <w:sz w:val="16"/>
                              <w:szCs w:val="16"/>
                            </w:rPr>
                          </w:pPr>
                          <w:r>
                            <w:rPr>
                              <w:rFonts w:asciiTheme="minorHAnsi" w:hAnsiTheme="minorHAnsi"/>
                              <w:sz w:val="16"/>
                              <w:szCs w:val="16"/>
                            </w:rPr>
                            <w:t>Contents licensed only to the nonprofit who purchased it.</w:t>
                          </w:r>
                        </w:p>
                        <w:p w:rsidR="00587213" w:rsidRDefault="00587213" w:rsidP="00587213">
                          <w:pPr>
                            <w:pStyle w:val="bodytextintro"/>
                            <w:spacing w:after="0" w:line="240" w:lineRule="auto"/>
                            <w:ind w:left="0"/>
                            <w:jc w:val="center"/>
                            <w:rPr>
                              <w:rFonts w:asciiTheme="minorHAnsi" w:hAnsiTheme="minorHAnsi"/>
                              <w:b/>
                              <w:sz w:val="22"/>
                              <w:szCs w:val="22"/>
                            </w:rPr>
                          </w:pPr>
                        </w:p>
                        <w:p w:rsidR="00587213" w:rsidRDefault="00587213" w:rsidP="00587213">
                          <w:pPr>
                            <w:pStyle w:val="Footer"/>
                            <w:jc w:val="center"/>
                            <w:rPr>
                              <w:sz w:val="18"/>
                              <w:szCs w:val="18"/>
                            </w:rPr>
                          </w:pPr>
                          <w:r w:rsidRPr="002F6CBB">
                            <w:rPr>
                              <w:sz w:val="18"/>
                              <w:szCs w:val="18"/>
                            </w:rPr>
                            <w:t>1288 Valley Forge Road, Unit</w:t>
                          </w:r>
                          <w:r>
                            <w:rPr>
                              <w:sz w:val="18"/>
                              <w:szCs w:val="18"/>
                            </w:rPr>
                            <w:t xml:space="preserve"> 82, Phoenixville, PA  19460</w:t>
                          </w:r>
                        </w:p>
                        <w:p w:rsidR="00587213" w:rsidRPr="002F6CBB" w:rsidRDefault="00587213" w:rsidP="00587213">
                          <w:pPr>
                            <w:pStyle w:val="Footer"/>
                            <w:jc w:val="center"/>
                            <w:rPr>
                              <w:sz w:val="18"/>
                              <w:szCs w:val="18"/>
                            </w:rPr>
                          </w:pPr>
                          <w:r w:rsidRPr="002F6CBB">
                            <w:rPr>
                              <w:sz w:val="18"/>
                              <w:szCs w:val="18"/>
                            </w:rPr>
                            <w:sym w:font="Wingdings" w:char="F028"/>
                          </w:r>
                          <w:r w:rsidRPr="002F6CBB">
                            <w:rPr>
                              <w:sz w:val="18"/>
                              <w:szCs w:val="18"/>
                            </w:rPr>
                            <w:t xml:space="preserve"> 800-490-7090    </w:t>
                          </w:r>
                          <w:r w:rsidRPr="002F6CBB">
                            <w:rPr>
                              <w:sz w:val="18"/>
                              <w:szCs w:val="18"/>
                            </w:rPr>
                            <w:sym w:font="Wingdings" w:char="F02A"/>
                          </w:r>
                          <w:r w:rsidRPr="002F6CBB">
                            <w:rPr>
                              <w:sz w:val="18"/>
                              <w:szCs w:val="18"/>
                            </w:rPr>
                            <w:t xml:space="preserve">    Success@PlannedGiving.Com</w:t>
                          </w:r>
                        </w:p>
                        <w:p w:rsidR="00587213" w:rsidRDefault="00587213">
                          <w:pPr>
                            <w:pStyle w:val="NoSpacing"/>
                            <w:jc w:val="center"/>
                            <w:rPr>
                              <w:color w:val="4472C4" w:themeColor="accent1"/>
                            </w:rPr>
                          </w:pPr>
                        </w:p>
                      </w:txbxContent>
                    </v:textbox>
                    <w10:wrap anchorx="margin" anchory="page"/>
                  </v:shape>
                </w:pict>
              </mc:Fallback>
            </mc:AlternateContent>
          </w:r>
          <w:r w:rsidR="00587213">
            <w:rPr>
              <w:i/>
            </w:rPr>
            <w:br w:type="page"/>
          </w:r>
        </w:p>
      </w:sdtContent>
    </w:sdt>
    <w:p w:rsidR="00316236" w:rsidRPr="00316236" w:rsidRDefault="00316236" w:rsidP="00671B21">
      <w:pPr>
        <w:rPr>
          <w:rFonts w:asciiTheme="majorHAnsi" w:hAnsiTheme="majorHAnsi" w:cstheme="majorHAnsi"/>
          <w:sz w:val="36"/>
          <w:szCs w:val="36"/>
        </w:rPr>
      </w:pPr>
      <w:r>
        <w:rPr>
          <w:rFonts w:asciiTheme="majorHAnsi" w:hAnsiTheme="majorHAnsi" w:cstheme="majorHAnsi"/>
          <w:sz w:val="36"/>
          <w:szCs w:val="36"/>
        </w:rPr>
        <w:lastRenderedPageBreak/>
        <w:t>WEEK 9</w:t>
      </w:r>
    </w:p>
    <w:p w:rsidR="00671B21" w:rsidRDefault="00671B21" w:rsidP="00671B21">
      <w:pPr>
        <w:rPr>
          <w:rFonts w:asciiTheme="majorHAnsi" w:hAnsiTheme="majorHAnsi" w:cstheme="majorHAnsi"/>
          <w:sz w:val="28"/>
          <w:szCs w:val="36"/>
        </w:rPr>
      </w:pPr>
      <w:r w:rsidRPr="00316236">
        <w:rPr>
          <w:rFonts w:asciiTheme="majorHAnsi" w:hAnsiTheme="majorHAnsi" w:cstheme="majorHAnsi"/>
          <w:sz w:val="28"/>
          <w:szCs w:val="36"/>
        </w:rPr>
        <w:t>Starting the Planned Giving Conversation</w:t>
      </w:r>
    </w:p>
    <w:p w:rsidR="00777F53" w:rsidRPr="00777F53" w:rsidRDefault="00777F53" w:rsidP="00671B21">
      <w:pPr>
        <w:rPr>
          <w:rFonts w:asciiTheme="majorHAnsi" w:hAnsiTheme="majorHAnsi" w:cstheme="majorHAnsi"/>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2"/>
        <w:gridCol w:w="7278"/>
      </w:tblGrid>
      <w:tr w:rsidR="00316236" w:rsidRPr="00316236" w:rsidTr="00316236">
        <w:tc>
          <w:tcPr>
            <w:tcW w:w="2072" w:type="dxa"/>
          </w:tcPr>
          <w:p w:rsidR="00316236" w:rsidRPr="00C80E39" w:rsidRDefault="00316236" w:rsidP="00316236">
            <w:pPr>
              <w:rPr>
                <w:rFonts w:cstheme="minorHAnsi"/>
                <w:b/>
                <w:sz w:val="24"/>
                <w:szCs w:val="24"/>
              </w:rPr>
            </w:pPr>
            <w:r w:rsidRPr="00C80E39">
              <w:rPr>
                <w:rFonts w:cstheme="minorHAnsi"/>
                <w:b/>
                <w:sz w:val="24"/>
                <w:szCs w:val="24"/>
              </w:rPr>
              <w:t>BACKGROUND</w:t>
            </w:r>
          </w:p>
        </w:tc>
        <w:tc>
          <w:tcPr>
            <w:tcW w:w="7278" w:type="dxa"/>
          </w:tcPr>
          <w:p w:rsidR="00316236" w:rsidRPr="00316236" w:rsidRDefault="00316236" w:rsidP="00316236">
            <w:pPr>
              <w:rPr>
                <w:rFonts w:cstheme="minorHAnsi"/>
                <w:sz w:val="24"/>
                <w:szCs w:val="24"/>
              </w:rPr>
            </w:pPr>
            <w:r w:rsidRPr="00316236">
              <w:rPr>
                <w:rFonts w:cstheme="minorHAnsi"/>
                <w:sz w:val="24"/>
                <w:szCs w:val="24"/>
              </w:rPr>
              <w:t>Where Do I Start?</w:t>
            </w:r>
          </w:p>
        </w:tc>
      </w:tr>
      <w:tr w:rsidR="00316236" w:rsidRPr="00316236" w:rsidTr="00316236">
        <w:tc>
          <w:tcPr>
            <w:tcW w:w="2072" w:type="dxa"/>
          </w:tcPr>
          <w:p w:rsidR="00316236" w:rsidRPr="00C80E39" w:rsidRDefault="00316236" w:rsidP="00316236">
            <w:pPr>
              <w:rPr>
                <w:rFonts w:cstheme="minorHAnsi"/>
                <w:b/>
                <w:sz w:val="24"/>
                <w:szCs w:val="24"/>
              </w:rPr>
            </w:pPr>
          </w:p>
        </w:tc>
        <w:tc>
          <w:tcPr>
            <w:tcW w:w="7278" w:type="dxa"/>
          </w:tcPr>
          <w:p w:rsidR="00316236" w:rsidRPr="00316236" w:rsidRDefault="00316236" w:rsidP="00316236">
            <w:pPr>
              <w:rPr>
                <w:rFonts w:cstheme="minorHAnsi"/>
                <w:sz w:val="24"/>
                <w:szCs w:val="24"/>
              </w:rPr>
            </w:pPr>
            <w:r w:rsidRPr="00316236">
              <w:rPr>
                <w:rFonts w:cstheme="minorHAnsi"/>
                <w:sz w:val="24"/>
                <w:szCs w:val="24"/>
              </w:rPr>
              <w:t>Step One: Send a Letter or Email</w:t>
            </w:r>
          </w:p>
        </w:tc>
      </w:tr>
      <w:tr w:rsidR="00316236" w:rsidRPr="00316236" w:rsidTr="00316236">
        <w:tc>
          <w:tcPr>
            <w:tcW w:w="2072" w:type="dxa"/>
          </w:tcPr>
          <w:p w:rsidR="00316236" w:rsidRPr="00C80E39" w:rsidRDefault="00316236" w:rsidP="00316236">
            <w:pPr>
              <w:rPr>
                <w:rFonts w:cstheme="minorHAnsi"/>
                <w:b/>
                <w:sz w:val="24"/>
                <w:szCs w:val="24"/>
              </w:rPr>
            </w:pPr>
          </w:p>
        </w:tc>
        <w:tc>
          <w:tcPr>
            <w:tcW w:w="7278" w:type="dxa"/>
          </w:tcPr>
          <w:p w:rsidR="00316236" w:rsidRPr="00316236" w:rsidRDefault="00316236" w:rsidP="00316236">
            <w:pPr>
              <w:rPr>
                <w:rFonts w:cstheme="minorHAnsi"/>
                <w:sz w:val="24"/>
                <w:szCs w:val="24"/>
              </w:rPr>
            </w:pPr>
            <w:r w:rsidRPr="00316236">
              <w:rPr>
                <w:rFonts w:cstheme="minorHAnsi"/>
                <w:sz w:val="24"/>
                <w:szCs w:val="24"/>
              </w:rPr>
              <w:t>Step Two: Prepare to Make the Call</w:t>
            </w:r>
          </w:p>
        </w:tc>
      </w:tr>
      <w:tr w:rsidR="00316236" w:rsidRPr="00316236" w:rsidTr="00316236">
        <w:tc>
          <w:tcPr>
            <w:tcW w:w="2072" w:type="dxa"/>
          </w:tcPr>
          <w:p w:rsidR="00316236" w:rsidRPr="00C80E39" w:rsidRDefault="00316236" w:rsidP="00316236">
            <w:pPr>
              <w:rPr>
                <w:rFonts w:cstheme="minorHAnsi"/>
                <w:b/>
                <w:sz w:val="24"/>
                <w:szCs w:val="24"/>
              </w:rPr>
            </w:pPr>
          </w:p>
        </w:tc>
        <w:tc>
          <w:tcPr>
            <w:tcW w:w="7278" w:type="dxa"/>
          </w:tcPr>
          <w:p w:rsidR="00316236" w:rsidRPr="00316236" w:rsidRDefault="00316236" w:rsidP="00316236">
            <w:pPr>
              <w:rPr>
                <w:rFonts w:cstheme="minorHAnsi"/>
                <w:sz w:val="24"/>
                <w:szCs w:val="24"/>
              </w:rPr>
            </w:pPr>
            <w:r w:rsidRPr="00316236">
              <w:rPr>
                <w:rFonts w:cstheme="minorHAnsi"/>
                <w:sz w:val="24"/>
                <w:szCs w:val="24"/>
              </w:rPr>
              <w:t>Step Three: Place the Call</w:t>
            </w:r>
          </w:p>
        </w:tc>
      </w:tr>
      <w:tr w:rsidR="00316236" w:rsidRPr="00316236" w:rsidTr="00316236">
        <w:tc>
          <w:tcPr>
            <w:tcW w:w="2072" w:type="dxa"/>
          </w:tcPr>
          <w:p w:rsidR="00316236" w:rsidRPr="00C80E39" w:rsidRDefault="00316236" w:rsidP="00316236">
            <w:pPr>
              <w:rPr>
                <w:rFonts w:cstheme="minorHAnsi"/>
                <w:b/>
                <w:sz w:val="24"/>
                <w:szCs w:val="24"/>
              </w:rPr>
            </w:pPr>
          </w:p>
        </w:tc>
        <w:tc>
          <w:tcPr>
            <w:tcW w:w="7278" w:type="dxa"/>
          </w:tcPr>
          <w:p w:rsidR="00316236" w:rsidRPr="00316236" w:rsidRDefault="00316236" w:rsidP="00316236">
            <w:pPr>
              <w:rPr>
                <w:rFonts w:cstheme="minorHAnsi"/>
                <w:sz w:val="24"/>
                <w:szCs w:val="24"/>
              </w:rPr>
            </w:pPr>
            <w:r w:rsidRPr="00316236">
              <w:rPr>
                <w:rFonts w:cstheme="minorHAnsi"/>
                <w:sz w:val="24"/>
                <w:szCs w:val="24"/>
              </w:rPr>
              <w:t>Step Four: Ask for and Confirm the Meeting</w:t>
            </w:r>
          </w:p>
        </w:tc>
      </w:tr>
      <w:tr w:rsidR="00316236" w:rsidRPr="00316236" w:rsidTr="00316236">
        <w:tc>
          <w:tcPr>
            <w:tcW w:w="2072" w:type="dxa"/>
          </w:tcPr>
          <w:p w:rsidR="00316236" w:rsidRPr="00C80E39" w:rsidRDefault="00316236" w:rsidP="00316236">
            <w:pPr>
              <w:rPr>
                <w:rFonts w:cstheme="minorHAnsi"/>
                <w:b/>
                <w:sz w:val="24"/>
                <w:szCs w:val="24"/>
              </w:rPr>
            </w:pPr>
          </w:p>
        </w:tc>
        <w:tc>
          <w:tcPr>
            <w:tcW w:w="7278" w:type="dxa"/>
          </w:tcPr>
          <w:p w:rsidR="00316236" w:rsidRPr="00316236" w:rsidRDefault="00316236" w:rsidP="00316236">
            <w:pPr>
              <w:rPr>
                <w:rFonts w:cstheme="minorHAnsi"/>
                <w:sz w:val="24"/>
                <w:szCs w:val="24"/>
              </w:rPr>
            </w:pPr>
            <w:r w:rsidRPr="00316236">
              <w:rPr>
                <w:rFonts w:cstheme="minorHAnsi"/>
                <w:sz w:val="24"/>
                <w:szCs w:val="24"/>
              </w:rPr>
              <w:t>Step Five: Overcome Objections</w:t>
            </w:r>
          </w:p>
        </w:tc>
      </w:tr>
      <w:tr w:rsidR="00316236" w:rsidRPr="00316236" w:rsidTr="00316236">
        <w:tc>
          <w:tcPr>
            <w:tcW w:w="2072" w:type="dxa"/>
          </w:tcPr>
          <w:p w:rsidR="00316236" w:rsidRPr="00C80E39" w:rsidRDefault="00316236" w:rsidP="00316236">
            <w:pPr>
              <w:rPr>
                <w:rFonts w:cstheme="minorHAnsi"/>
                <w:b/>
                <w:sz w:val="24"/>
                <w:szCs w:val="24"/>
              </w:rPr>
            </w:pPr>
          </w:p>
        </w:tc>
        <w:tc>
          <w:tcPr>
            <w:tcW w:w="7278" w:type="dxa"/>
          </w:tcPr>
          <w:p w:rsidR="00316236" w:rsidRPr="00316236" w:rsidRDefault="00316236" w:rsidP="00316236">
            <w:pPr>
              <w:rPr>
                <w:rFonts w:cstheme="minorHAnsi"/>
                <w:sz w:val="24"/>
                <w:szCs w:val="24"/>
              </w:rPr>
            </w:pPr>
            <w:r w:rsidRPr="00316236">
              <w:rPr>
                <w:rFonts w:cstheme="minorHAnsi"/>
                <w:sz w:val="24"/>
                <w:szCs w:val="24"/>
              </w:rPr>
              <w:t>Conducting the Qualifying Visit</w:t>
            </w:r>
          </w:p>
        </w:tc>
      </w:tr>
      <w:tr w:rsidR="00316236" w:rsidRPr="00316236" w:rsidTr="00316236">
        <w:tc>
          <w:tcPr>
            <w:tcW w:w="2072" w:type="dxa"/>
          </w:tcPr>
          <w:p w:rsidR="00316236" w:rsidRPr="00C80E39" w:rsidRDefault="00316236" w:rsidP="00316236">
            <w:pPr>
              <w:rPr>
                <w:rFonts w:cstheme="minorHAnsi"/>
                <w:b/>
                <w:sz w:val="24"/>
                <w:szCs w:val="24"/>
              </w:rPr>
            </w:pPr>
          </w:p>
        </w:tc>
        <w:tc>
          <w:tcPr>
            <w:tcW w:w="7278" w:type="dxa"/>
          </w:tcPr>
          <w:p w:rsidR="00316236" w:rsidRPr="00316236" w:rsidRDefault="00316236" w:rsidP="00316236">
            <w:pPr>
              <w:rPr>
                <w:rFonts w:cstheme="minorHAnsi"/>
                <w:sz w:val="24"/>
                <w:szCs w:val="24"/>
              </w:rPr>
            </w:pPr>
            <w:r w:rsidRPr="00316236">
              <w:rPr>
                <w:rFonts w:cstheme="minorHAnsi"/>
                <w:sz w:val="24"/>
                <w:szCs w:val="24"/>
              </w:rPr>
              <w:t>Scripts That Solicit Donor’s Personal Information</w:t>
            </w:r>
          </w:p>
        </w:tc>
      </w:tr>
      <w:tr w:rsidR="00316236" w:rsidRPr="00316236" w:rsidTr="00316236">
        <w:tc>
          <w:tcPr>
            <w:tcW w:w="2072" w:type="dxa"/>
          </w:tcPr>
          <w:p w:rsidR="00316236" w:rsidRPr="00C80E39" w:rsidRDefault="00316236" w:rsidP="00316236">
            <w:pPr>
              <w:rPr>
                <w:rFonts w:cstheme="minorHAnsi"/>
                <w:b/>
                <w:sz w:val="24"/>
                <w:szCs w:val="24"/>
              </w:rPr>
            </w:pPr>
          </w:p>
        </w:tc>
        <w:tc>
          <w:tcPr>
            <w:tcW w:w="7278" w:type="dxa"/>
          </w:tcPr>
          <w:p w:rsidR="00316236" w:rsidRPr="00316236" w:rsidRDefault="00316236" w:rsidP="00316236">
            <w:pPr>
              <w:rPr>
                <w:rFonts w:cstheme="minorHAnsi"/>
                <w:i/>
                <w:sz w:val="24"/>
                <w:szCs w:val="24"/>
              </w:rPr>
            </w:pPr>
            <w:r w:rsidRPr="00316236">
              <w:rPr>
                <w:rFonts w:cstheme="minorHAnsi"/>
                <w:sz w:val="24"/>
                <w:szCs w:val="24"/>
              </w:rPr>
              <w:t>Scripts That Solicit Information on Donor’s Relationship to Your Organization</w:t>
            </w:r>
          </w:p>
        </w:tc>
      </w:tr>
      <w:tr w:rsidR="00316236" w:rsidRPr="00316236" w:rsidTr="00316236">
        <w:tc>
          <w:tcPr>
            <w:tcW w:w="2072" w:type="dxa"/>
          </w:tcPr>
          <w:p w:rsidR="00316236" w:rsidRPr="00C80E39" w:rsidRDefault="00316236" w:rsidP="00316236">
            <w:pPr>
              <w:rPr>
                <w:rFonts w:cstheme="minorHAnsi"/>
                <w:b/>
                <w:sz w:val="24"/>
                <w:szCs w:val="24"/>
              </w:rPr>
            </w:pPr>
          </w:p>
        </w:tc>
        <w:tc>
          <w:tcPr>
            <w:tcW w:w="7278" w:type="dxa"/>
          </w:tcPr>
          <w:p w:rsidR="00316236" w:rsidRPr="00316236" w:rsidRDefault="00316236" w:rsidP="00316236">
            <w:pPr>
              <w:rPr>
                <w:rFonts w:cstheme="minorHAnsi"/>
                <w:sz w:val="24"/>
                <w:szCs w:val="24"/>
              </w:rPr>
            </w:pPr>
            <w:r w:rsidRPr="00316236">
              <w:rPr>
                <w:rFonts w:cstheme="minorHAnsi"/>
                <w:sz w:val="24"/>
                <w:szCs w:val="24"/>
              </w:rPr>
              <w:t>Scripts That Solicit Information on Donor’s Financial Capacity</w:t>
            </w:r>
          </w:p>
        </w:tc>
      </w:tr>
      <w:tr w:rsidR="00316236" w:rsidRPr="00316236" w:rsidTr="00316236">
        <w:tc>
          <w:tcPr>
            <w:tcW w:w="2072" w:type="dxa"/>
          </w:tcPr>
          <w:p w:rsidR="00316236" w:rsidRPr="00C80E39" w:rsidRDefault="00316236" w:rsidP="00316236">
            <w:pPr>
              <w:rPr>
                <w:rFonts w:cstheme="minorHAnsi"/>
                <w:b/>
                <w:sz w:val="24"/>
                <w:szCs w:val="24"/>
              </w:rPr>
            </w:pPr>
            <w:r w:rsidRPr="00C80E39">
              <w:rPr>
                <w:rFonts w:cstheme="minorHAnsi"/>
                <w:b/>
                <w:sz w:val="24"/>
                <w:szCs w:val="24"/>
              </w:rPr>
              <w:t>PROJECTS</w:t>
            </w:r>
          </w:p>
        </w:tc>
        <w:tc>
          <w:tcPr>
            <w:tcW w:w="7278" w:type="dxa"/>
          </w:tcPr>
          <w:p w:rsidR="00316236" w:rsidRPr="00316236" w:rsidRDefault="00316236" w:rsidP="00316236">
            <w:pPr>
              <w:rPr>
                <w:rFonts w:cstheme="minorHAnsi"/>
                <w:sz w:val="24"/>
                <w:szCs w:val="24"/>
              </w:rPr>
            </w:pPr>
            <w:r w:rsidRPr="00316236">
              <w:rPr>
                <w:rFonts w:cstheme="minorHAnsi"/>
                <w:sz w:val="24"/>
                <w:szCs w:val="24"/>
              </w:rPr>
              <w:t>Develop a Qualification Visit Preparation Worksheet</w:t>
            </w:r>
          </w:p>
        </w:tc>
      </w:tr>
      <w:tr w:rsidR="00316236" w:rsidRPr="00316236" w:rsidTr="00777F53">
        <w:tc>
          <w:tcPr>
            <w:tcW w:w="2072" w:type="dxa"/>
            <w:shd w:val="clear" w:color="auto" w:fill="E7E6E6" w:themeFill="background2"/>
          </w:tcPr>
          <w:p w:rsidR="00316236" w:rsidRPr="00777F53" w:rsidRDefault="00316236" w:rsidP="00316236">
            <w:pPr>
              <w:rPr>
                <w:rFonts w:cstheme="minorHAnsi"/>
                <w:b/>
                <w:sz w:val="24"/>
                <w:szCs w:val="24"/>
              </w:rPr>
            </w:pPr>
            <w:r w:rsidRPr="00777F53">
              <w:rPr>
                <w:rFonts w:cstheme="minorHAnsi"/>
                <w:b/>
                <w:sz w:val="24"/>
                <w:szCs w:val="24"/>
              </w:rPr>
              <w:t>DOCUMENTS</w:t>
            </w:r>
          </w:p>
        </w:tc>
        <w:tc>
          <w:tcPr>
            <w:tcW w:w="7278" w:type="dxa"/>
            <w:shd w:val="clear" w:color="auto" w:fill="E7E6E6" w:themeFill="background2"/>
          </w:tcPr>
          <w:p w:rsidR="00316236" w:rsidRPr="00316236" w:rsidRDefault="00316236" w:rsidP="00316236">
            <w:pPr>
              <w:rPr>
                <w:rFonts w:cstheme="minorHAnsi"/>
                <w:sz w:val="24"/>
                <w:szCs w:val="24"/>
              </w:rPr>
            </w:pPr>
            <w:r w:rsidRPr="00316236">
              <w:rPr>
                <w:rFonts w:cstheme="minorHAnsi"/>
                <w:sz w:val="24"/>
                <w:szCs w:val="24"/>
              </w:rPr>
              <w:t>PGB3-0901 – Qualification Visit Worksheet Template</w:t>
            </w:r>
          </w:p>
        </w:tc>
      </w:tr>
    </w:tbl>
    <w:p w:rsidR="001D5A84" w:rsidRPr="00316236" w:rsidRDefault="001D5A84" w:rsidP="0047444C">
      <w:pPr>
        <w:spacing w:after="0" w:line="240" w:lineRule="auto"/>
        <w:rPr>
          <w:rFonts w:cstheme="minorHAnsi"/>
          <w:color w:val="000000"/>
          <w:spacing w:val="-2"/>
          <w:position w:val="2"/>
          <w:sz w:val="24"/>
          <w:szCs w:val="24"/>
        </w:rPr>
      </w:pPr>
    </w:p>
    <w:p w:rsidR="00671B21" w:rsidRPr="00316236" w:rsidRDefault="00671B21" w:rsidP="00671B21">
      <w:pPr>
        <w:rPr>
          <w:rFonts w:cstheme="minorHAnsi"/>
          <w:sz w:val="24"/>
          <w:szCs w:val="24"/>
        </w:rPr>
      </w:pPr>
    </w:p>
    <w:p w:rsidR="00671B21" w:rsidRPr="00316236" w:rsidRDefault="00671B21" w:rsidP="00777F53">
      <w:pPr>
        <w:ind w:left="2891" w:hangingChars="1200" w:hanging="2891"/>
        <w:rPr>
          <w:rFonts w:cstheme="minorHAnsi"/>
          <w:sz w:val="24"/>
          <w:szCs w:val="24"/>
        </w:rPr>
      </w:pPr>
      <w:r w:rsidRPr="00316236">
        <w:rPr>
          <w:rFonts w:cstheme="minorHAnsi"/>
          <w:b/>
          <w:sz w:val="24"/>
          <w:szCs w:val="24"/>
        </w:rPr>
        <w:t xml:space="preserve">Time required: </w:t>
      </w:r>
      <w:r w:rsidRPr="00316236">
        <w:rPr>
          <w:rFonts w:cstheme="minorHAnsi"/>
          <w:b/>
          <w:sz w:val="24"/>
          <w:szCs w:val="24"/>
        </w:rPr>
        <w:tab/>
      </w:r>
      <w:r w:rsidRPr="00316236">
        <w:rPr>
          <w:rFonts w:cstheme="minorHAnsi"/>
          <w:sz w:val="24"/>
          <w:szCs w:val="24"/>
        </w:rPr>
        <w:t>1 hour</w:t>
      </w:r>
    </w:p>
    <w:p w:rsidR="00671B21" w:rsidRPr="00316236" w:rsidRDefault="00671B21" w:rsidP="00777F53">
      <w:pPr>
        <w:ind w:left="2880" w:hanging="2880"/>
        <w:rPr>
          <w:rFonts w:cstheme="minorHAnsi"/>
          <w:sz w:val="24"/>
          <w:szCs w:val="24"/>
        </w:rPr>
      </w:pPr>
      <w:r w:rsidRPr="00316236">
        <w:rPr>
          <w:rFonts w:cstheme="minorHAnsi"/>
          <w:b/>
          <w:sz w:val="24"/>
          <w:szCs w:val="24"/>
        </w:rPr>
        <w:t xml:space="preserve">What it covers: </w:t>
      </w:r>
      <w:r w:rsidRPr="00316236">
        <w:rPr>
          <w:rFonts w:cstheme="minorHAnsi"/>
          <w:b/>
          <w:sz w:val="24"/>
          <w:szCs w:val="24"/>
        </w:rPr>
        <w:tab/>
      </w:r>
      <w:r w:rsidRPr="00316236">
        <w:rPr>
          <w:rFonts w:cstheme="minorHAnsi"/>
          <w:sz w:val="24"/>
          <w:szCs w:val="24"/>
        </w:rPr>
        <w:t>Introducing planned giving to your prospects on qualification visits</w:t>
      </w:r>
    </w:p>
    <w:p w:rsidR="00671B21" w:rsidRPr="00316236" w:rsidRDefault="00671B21" w:rsidP="00777F53">
      <w:pPr>
        <w:ind w:left="2891" w:hangingChars="1200" w:hanging="2891"/>
        <w:rPr>
          <w:rFonts w:cstheme="minorHAnsi"/>
          <w:sz w:val="24"/>
          <w:szCs w:val="24"/>
        </w:rPr>
      </w:pPr>
      <w:r w:rsidRPr="00316236">
        <w:rPr>
          <w:rFonts w:cstheme="minorHAnsi"/>
          <w:b/>
          <w:sz w:val="24"/>
          <w:szCs w:val="24"/>
        </w:rPr>
        <w:t xml:space="preserve">Why: </w:t>
      </w:r>
      <w:r w:rsidRPr="00316236">
        <w:rPr>
          <w:rFonts w:cstheme="minorHAnsi"/>
          <w:b/>
          <w:sz w:val="24"/>
          <w:szCs w:val="24"/>
        </w:rPr>
        <w:tab/>
      </w:r>
      <w:r w:rsidRPr="00316236">
        <w:rPr>
          <w:rFonts w:cstheme="minorHAnsi"/>
          <w:sz w:val="24"/>
          <w:szCs w:val="24"/>
        </w:rPr>
        <w:t>Most fundraisers struggle to introduce planned giving in one-on-one conversations. A few conversation starters will help break the ice.</w:t>
      </w:r>
    </w:p>
    <w:p w:rsidR="00671B21" w:rsidRPr="00316236" w:rsidRDefault="00671B21" w:rsidP="00316236">
      <w:pPr>
        <w:ind w:left="2891" w:hangingChars="1200" w:hanging="2891"/>
        <w:rPr>
          <w:rFonts w:cstheme="minorHAnsi"/>
          <w:sz w:val="24"/>
          <w:szCs w:val="24"/>
        </w:rPr>
      </w:pPr>
      <w:r w:rsidRPr="00316236">
        <w:rPr>
          <w:rFonts w:cstheme="minorHAnsi"/>
          <w:b/>
          <w:sz w:val="24"/>
          <w:szCs w:val="24"/>
        </w:rPr>
        <w:t xml:space="preserve">How to get it: </w:t>
      </w:r>
      <w:r w:rsidRPr="00316236">
        <w:rPr>
          <w:rFonts w:cstheme="minorHAnsi"/>
          <w:b/>
          <w:sz w:val="24"/>
          <w:szCs w:val="24"/>
        </w:rPr>
        <w:tab/>
      </w:r>
      <w:hyperlink r:id="rId9" w:history="1">
        <w:r w:rsidRPr="00316236">
          <w:rPr>
            <w:rStyle w:val="Hyperlink"/>
            <w:rFonts w:cstheme="minorHAnsi"/>
            <w:sz w:val="24"/>
            <w:szCs w:val="24"/>
          </w:rPr>
          <w:t>www.PlannedGivinginaBox.Com/PGB3-0901</w:t>
        </w:r>
      </w:hyperlink>
    </w:p>
    <w:p w:rsidR="00777F53" w:rsidRDefault="00777F53" w:rsidP="00671B21">
      <w:pPr>
        <w:rPr>
          <w:rFonts w:asciiTheme="majorHAnsi" w:hAnsiTheme="majorHAnsi" w:cstheme="majorHAnsi"/>
          <w:sz w:val="36"/>
          <w:szCs w:val="36"/>
        </w:rPr>
      </w:pPr>
    </w:p>
    <w:p w:rsidR="00777F53" w:rsidRDefault="00777F53" w:rsidP="00671B21">
      <w:pPr>
        <w:rPr>
          <w:rFonts w:asciiTheme="majorHAnsi" w:hAnsiTheme="majorHAnsi" w:cstheme="majorHAnsi"/>
          <w:sz w:val="36"/>
          <w:szCs w:val="36"/>
        </w:rPr>
      </w:pPr>
    </w:p>
    <w:p w:rsidR="00671B21" w:rsidRPr="00316236" w:rsidRDefault="00316236" w:rsidP="00671B21">
      <w:pPr>
        <w:rPr>
          <w:rFonts w:asciiTheme="majorHAnsi" w:hAnsiTheme="majorHAnsi" w:cstheme="majorHAnsi"/>
          <w:sz w:val="36"/>
          <w:szCs w:val="36"/>
        </w:rPr>
      </w:pPr>
      <w:r w:rsidRPr="00316236">
        <w:rPr>
          <w:rFonts w:asciiTheme="majorHAnsi" w:hAnsiTheme="majorHAnsi" w:cstheme="majorHAnsi"/>
          <w:sz w:val="36"/>
          <w:szCs w:val="36"/>
        </w:rPr>
        <w:lastRenderedPageBreak/>
        <w:t>BACKGROUND</w:t>
      </w:r>
    </w:p>
    <w:p w:rsidR="00671B21" w:rsidRPr="00316236" w:rsidRDefault="00671B21" w:rsidP="00671B21">
      <w:pPr>
        <w:rPr>
          <w:rFonts w:cstheme="minorHAnsi"/>
          <w:sz w:val="24"/>
          <w:szCs w:val="24"/>
        </w:rPr>
      </w:pPr>
      <w:r w:rsidRPr="00316236">
        <w:rPr>
          <w:rFonts w:cstheme="minorHAnsi"/>
          <w:sz w:val="24"/>
          <w:szCs w:val="24"/>
        </w:rPr>
        <w:t xml:space="preserve">Now that you have identified the right prospects and done your homework about them, it is time to start approaching identified prospects about your mission and how planned giving can help support it for the long-term. </w:t>
      </w:r>
    </w:p>
    <w:p w:rsidR="00671B21" w:rsidRPr="00316236" w:rsidRDefault="00671B21" w:rsidP="00671B21">
      <w:pPr>
        <w:rPr>
          <w:rFonts w:cstheme="minorHAnsi"/>
          <w:i/>
          <w:sz w:val="24"/>
          <w:szCs w:val="24"/>
        </w:rPr>
      </w:pPr>
      <w:r w:rsidRPr="00316236">
        <w:rPr>
          <w:rFonts w:cstheme="minorHAnsi"/>
          <w:i/>
          <w:sz w:val="24"/>
          <w:szCs w:val="24"/>
        </w:rPr>
        <w:t>“Where Do I Start?”</w:t>
      </w:r>
    </w:p>
    <w:p w:rsidR="00671B21" w:rsidRPr="00316236" w:rsidRDefault="00671B21" w:rsidP="00671B21">
      <w:pPr>
        <w:rPr>
          <w:rFonts w:cstheme="minorHAnsi"/>
          <w:sz w:val="24"/>
          <w:szCs w:val="24"/>
        </w:rPr>
      </w:pPr>
      <w:r w:rsidRPr="00316236">
        <w:rPr>
          <w:rFonts w:cstheme="minorHAnsi"/>
          <w:sz w:val="24"/>
          <w:szCs w:val="24"/>
        </w:rPr>
        <w:t xml:space="preserve">We have provided you with the </w:t>
      </w:r>
      <w:r w:rsidRPr="00316236">
        <w:rPr>
          <w:rFonts w:cstheme="minorHAnsi"/>
          <w:b/>
          <w:sz w:val="24"/>
          <w:szCs w:val="24"/>
        </w:rPr>
        <w:t>criteria</w:t>
      </w:r>
      <w:r w:rsidRPr="00316236">
        <w:rPr>
          <w:rFonts w:cstheme="minorHAnsi"/>
          <w:sz w:val="24"/>
          <w:szCs w:val="24"/>
        </w:rPr>
        <w:t xml:space="preserve"> to identify and rate planned giving prospects. We have also provided you with the means to </w:t>
      </w:r>
      <w:r w:rsidRPr="00316236">
        <w:rPr>
          <w:rFonts w:cstheme="minorHAnsi"/>
          <w:b/>
          <w:sz w:val="24"/>
          <w:szCs w:val="24"/>
        </w:rPr>
        <w:t xml:space="preserve">understand </w:t>
      </w:r>
      <w:r w:rsidRPr="00316236">
        <w:rPr>
          <w:rFonts w:cstheme="minorHAnsi"/>
          <w:sz w:val="24"/>
          <w:szCs w:val="24"/>
        </w:rPr>
        <w:t xml:space="preserve">these prospects, their thinking, and events and circumstances which might make them open to the planned giving conversation. Finally, we shared how to </w:t>
      </w:r>
      <w:r w:rsidRPr="00316236">
        <w:rPr>
          <w:rFonts w:cstheme="minorHAnsi"/>
          <w:b/>
          <w:sz w:val="24"/>
          <w:szCs w:val="24"/>
        </w:rPr>
        <w:t>further qualify</w:t>
      </w:r>
      <w:r w:rsidRPr="00316236">
        <w:rPr>
          <w:rFonts w:cstheme="minorHAnsi"/>
          <w:sz w:val="24"/>
          <w:szCs w:val="24"/>
        </w:rPr>
        <w:t xml:space="preserve"> these identified prospects, doing your homework before reaching out to them personally.</w:t>
      </w:r>
    </w:p>
    <w:p w:rsidR="00671B21" w:rsidRPr="00316236" w:rsidRDefault="00671B21" w:rsidP="00671B21">
      <w:pPr>
        <w:pStyle w:val="ListParagraph"/>
        <w:numPr>
          <w:ilvl w:val="0"/>
          <w:numId w:val="15"/>
        </w:numPr>
        <w:rPr>
          <w:rFonts w:cstheme="minorHAnsi"/>
        </w:rPr>
      </w:pPr>
      <w:r w:rsidRPr="00316236">
        <w:rPr>
          <w:rFonts w:cstheme="minorHAnsi"/>
        </w:rPr>
        <w:t>By now, you should know enough about your top rated planned giving prospects to select certain ones to call, the ones most open to the message and who are ready to talk to you about it.</w:t>
      </w:r>
    </w:p>
    <w:p w:rsidR="00671B21" w:rsidRPr="00316236" w:rsidRDefault="00671B21" w:rsidP="00671B21">
      <w:pPr>
        <w:rPr>
          <w:rFonts w:cstheme="minorHAnsi"/>
          <w:sz w:val="24"/>
          <w:szCs w:val="24"/>
        </w:rPr>
      </w:pPr>
    </w:p>
    <w:p w:rsidR="00671B21" w:rsidRPr="00316236" w:rsidRDefault="00316236" w:rsidP="00671B21">
      <w:pPr>
        <w:rPr>
          <w:rFonts w:cstheme="minorHAnsi"/>
          <w:sz w:val="24"/>
          <w:szCs w:val="24"/>
        </w:rPr>
      </w:pPr>
      <w:r>
        <w:rPr>
          <w:rFonts w:cstheme="minorHAnsi"/>
          <w:noProof/>
          <w:sz w:val="24"/>
          <w:szCs w:val="24"/>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26670</wp:posOffset>
                </wp:positionV>
                <wp:extent cx="4152900" cy="1390650"/>
                <wp:effectExtent l="19050" t="19050" r="19050" b="19050"/>
                <wp:wrapTight wrapText="bothSides">
                  <wp:wrapPolygon edited="0">
                    <wp:start x="99" y="-296"/>
                    <wp:lineTo x="-99" y="-296"/>
                    <wp:lineTo x="-99" y="21008"/>
                    <wp:lineTo x="0" y="21600"/>
                    <wp:lineTo x="21501" y="21600"/>
                    <wp:lineTo x="21600" y="19233"/>
                    <wp:lineTo x="21600" y="296"/>
                    <wp:lineTo x="21501" y="-296"/>
                    <wp:lineTo x="99" y="-296"/>
                  </wp:wrapPolygon>
                </wp:wrapTight>
                <wp:docPr id="42"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52900" cy="1390650"/>
                        </a:xfrm>
                        <a:prstGeom prst="bracketPair">
                          <a:avLst>
                            <a:gd name="adj" fmla="val 8051"/>
                          </a:avLst>
                        </a:prstGeom>
                        <a:noFill/>
                        <a:ln w="38100">
                          <a:solidFill>
                            <a:srgbClr val="9BBB59"/>
                          </a:solidFill>
                          <a:round/>
                          <a:headEnd/>
                          <a:tailEnd/>
                        </a:ln>
                        <a:extLst>
                          <a:ext uri="{909E8E84-426E-40DD-AFC4-6F175D3DCCD1}">
                            <a14:hiddenFill xmlns:a14="http://schemas.microsoft.com/office/drawing/2010/main">
                              <a:solidFill>
                                <a:srgbClr val="943634"/>
                              </a:solidFill>
                            </a14:hiddenFill>
                          </a:ext>
                          <a:ext uri="{AF507438-7753-43E0-B8FC-AC1667EBCBE1}">
                            <a14:hiddenEffects xmlns:a14="http://schemas.microsoft.com/office/drawing/2010/main">
                              <a:effectLst>
                                <a:outerShdw dist="17961" dir="2700000" algn="ctr" rotWithShape="0">
                                  <a:srgbClr val="9BBB59">
                                    <a:gamma/>
                                    <a:shade val="60000"/>
                                    <a:invGamma/>
                                  </a:srgbClr>
                                </a:outerShdw>
                              </a:effectLst>
                            </a14:hiddenEffects>
                          </a:ext>
                        </a:extLst>
                      </wps:spPr>
                      <wps:txbx>
                        <w:txbxContent>
                          <w:p w:rsidR="00671B21" w:rsidRPr="006A0B43" w:rsidRDefault="00671B21" w:rsidP="006A0B43">
                            <w:pPr>
                              <w:jc w:val="center"/>
                              <w:rPr>
                                <w:i/>
                                <w:sz w:val="26"/>
                                <w:szCs w:val="26"/>
                              </w:rPr>
                            </w:pPr>
                            <w:r w:rsidRPr="006A0B43">
                              <w:rPr>
                                <w:i/>
                                <w:sz w:val="26"/>
                                <w:szCs w:val="26"/>
                              </w:rPr>
                              <w:t xml:space="preserve">If you still feel unsure about who to call, make a start with your highest-rated planned giving prospects with no children. Among the </w:t>
                            </w:r>
                            <w:proofErr w:type="spellStart"/>
                            <w:r w:rsidRPr="006A0B43">
                              <w:rPr>
                                <w:i/>
                                <w:sz w:val="26"/>
                                <w:szCs w:val="26"/>
                              </w:rPr>
                              <w:t>loyals</w:t>
                            </w:r>
                            <w:proofErr w:type="spellEnd"/>
                            <w:r w:rsidRPr="006A0B43">
                              <w:rPr>
                                <w:i/>
                                <w:sz w:val="26"/>
                                <w:szCs w:val="26"/>
                              </w:rPr>
                              <w:t xml:space="preserve">, this group is often the easiest to convert to a completed planned gift. </w:t>
                            </w:r>
                            <w:proofErr w:type="gramStart"/>
                            <w:r w:rsidRPr="006A0B43">
                              <w:rPr>
                                <w:i/>
                                <w:sz w:val="26"/>
                                <w:szCs w:val="26"/>
                              </w:rPr>
                              <w:t>So</w:t>
                            </w:r>
                            <w:proofErr w:type="gramEnd"/>
                            <w:r w:rsidRPr="006A0B43">
                              <w:rPr>
                                <w:i/>
                                <w:sz w:val="26"/>
                                <w:szCs w:val="26"/>
                              </w:rPr>
                              <w:t xml:space="preserve"> you can approach the project with </w:t>
                            </w:r>
                            <w:r w:rsidRPr="006A0B43">
                              <w:rPr>
                                <w:b/>
                                <w:i/>
                                <w:sz w:val="26"/>
                                <w:szCs w:val="26"/>
                              </w:rPr>
                              <w:t>more confidence</w:t>
                            </w:r>
                            <w:r w:rsidRPr="006A0B43">
                              <w:rPr>
                                <w:i/>
                                <w:sz w:val="26"/>
                                <w:szCs w:val="26"/>
                              </w:rPr>
                              <w:t>.</w:t>
                            </w:r>
                          </w:p>
                          <w:p w:rsidR="00671B21" w:rsidRPr="00DE0950" w:rsidRDefault="00671B21" w:rsidP="00671B21">
                            <w:pPr>
                              <w:rPr>
                                <w:i/>
                              </w:rPr>
                            </w:pPr>
                          </w:p>
                        </w:txbxContent>
                      </wps:txbx>
                      <wps:bodyPr rot="0" vert="horz" wrap="square" lIns="45720" tIns="45720" rIns="4572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AutoShape 2" o:spid="_x0000_s1028" type="#_x0000_t185" style="position:absolute;margin-left:0;margin-top:2.1pt;width:327pt;height:109.5pt;z-index:25166233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" adj="1739" fillcolor="#943634" strokecolor="#9bbb59" strokeweight="3pt">
                <v:shadow color="#5d7035" offset="1pt,1pt"/>
                <v:textbox inset="3.6pt,,3.6pt">
                  <w:txbxContent>
                    <w:p w:rsidR="00671B21" w:rsidRPr="006A0B43" w:rsidRDefault="00671B21" w:rsidP="006A0B43">
                      <w:pPr>
                        <w:jc w:val="center"/>
                        <w:rPr>
                          <w:i/>
                          <w:sz w:val="26"/>
                          <w:szCs w:val="26"/>
                        </w:rPr>
                      </w:pPr>
                      <w:r w:rsidRPr="006A0B43">
                        <w:rPr>
                          <w:i/>
                          <w:sz w:val="26"/>
                          <w:szCs w:val="26"/>
                        </w:rPr>
                        <w:t xml:space="preserve">If you still feel unsure about who to call, make a start with your highest-rated planned giving prospects with no children. Among the </w:t>
                      </w:r>
                      <w:proofErr w:type="spellStart"/>
                      <w:r w:rsidRPr="006A0B43">
                        <w:rPr>
                          <w:i/>
                          <w:sz w:val="26"/>
                          <w:szCs w:val="26"/>
                        </w:rPr>
                        <w:t>loyals</w:t>
                      </w:r>
                      <w:proofErr w:type="spellEnd"/>
                      <w:r w:rsidRPr="006A0B43">
                        <w:rPr>
                          <w:i/>
                          <w:sz w:val="26"/>
                          <w:szCs w:val="26"/>
                        </w:rPr>
                        <w:t xml:space="preserve">, this group is often the easiest to convert to a completed planned gift. </w:t>
                      </w:r>
                      <w:proofErr w:type="gramStart"/>
                      <w:r w:rsidRPr="006A0B43">
                        <w:rPr>
                          <w:i/>
                          <w:sz w:val="26"/>
                          <w:szCs w:val="26"/>
                        </w:rPr>
                        <w:t>So</w:t>
                      </w:r>
                      <w:proofErr w:type="gramEnd"/>
                      <w:r w:rsidRPr="006A0B43">
                        <w:rPr>
                          <w:i/>
                          <w:sz w:val="26"/>
                          <w:szCs w:val="26"/>
                        </w:rPr>
                        <w:t xml:space="preserve"> you can approach the project with </w:t>
                      </w:r>
                      <w:r w:rsidRPr="006A0B43">
                        <w:rPr>
                          <w:b/>
                          <w:i/>
                          <w:sz w:val="26"/>
                          <w:szCs w:val="26"/>
                        </w:rPr>
                        <w:t>more confidence</w:t>
                      </w:r>
                      <w:r w:rsidRPr="006A0B43">
                        <w:rPr>
                          <w:i/>
                          <w:sz w:val="26"/>
                          <w:szCs w:val="26"/>
                        </w:rPr>
                        <w:t>.</w:t>
                      </w:r>
                    </w:p>
                    <w:p w:rsidR="00671B21" w:rsidRPr="00DE0950" w:rsidRDefault="00671B21" w:rsidP="00671B21">
                      <w:pPr>
                        <w:rPr>
                          <w:i/>
                        </w:rPr>
                      </w:pPr>
                    </w:p>
                  </w:txbxContent>
                </v:textbox>
                <w10:wrap type="tight" anchorx="margin"/>
              </v:shape>
            </w:pict>
          </mc:Fallback>
        </mc:AlternateContent>
      </w:r>
    </w:p>
    <w:p w:rsidR="00671B21" w:rsidRPr="00316236" w:rsidRDefault="00671B21" w:rsidP="00671B21">
      <w:pPr>
        <w:rPr>
          <w:rFonts w:cstheme="minorHAnsi"/>
          <w:sz w:val="24"/>
          <w:szCs w:val="24"/>
        </w:rPr>
      </w:pPr>
    </w:p>
    <w:p w:rsidR="00671B21" w:rsidRPr="00316236" w:rsidRDefault="00671B21" w:rsidP="00671B21">
      <w:pPr>
        <w:rPr>
          <w:rFonts w:cstheme="minorHAnsi"/>
          <w:sz w:val="24"/>
          <w:szCs w:val="24"/>
        </w:rPr>
      </w:pPr>
    </w:p>
    <w:p w:rsidR="00671B21" w:rsidRPr="00316236" w:rsidRDefault="00671B21" w:rsidP="00671B21">
      <w:pPr>
        <w:rPr>
          <w:rFonts w:cstheme="minorHAnsi"/>
          <w:sz w:val="24"/>
          <w:szCs w:val="24"/>
        </w:rPr>
      </w:pPr>
    </w:p>
    <w:p w:rsidR="00671B21" w:rsidRPr="00316236" w:rsidRDefault="00671B21" w:rsidP="00671B21">
      <w:pPr>
        <w:rPr>
          <w:rFonts w:cstheme="minorHAnsi"/>
          <w:sz w:val="24"/>
          <w:szCs w:val="24"/>
        </w:rPr>
      </w:pPr>
    </w:p>
    <w:p w:rsidR="00671B21" w:rsidRPr="00316236" w:rsidRDefault="00671B21" w:rsidP="00671B21">
      <w:pPr>
        <w:rPr>
          <w:rFonts w:cstheme="minorHAnsi"/>
          <w:sz w:val="24"/>
          <w:szCs w:val="24"/>
        </w:rPr>
      </w:pPr>
    </w:p>
    <w:p w:rsidR="00671B21" w:rsidRPr="00316236" w:rsidRDefault="00671B21" w:rsidP="00671B21">
      <w:pPr>
        <w:rPr>
          <w:rFonts w:cstheme="minorHAnsi"/>
          <w:i/>
          <w:sz w:val="24"/>
          <w:szCs w:val="24"/>
        </w:rPr>
      </w:pPr>
      <w:r w:rsidRPr="00316236">
        <w:rPr>
          <w:rFonts w:cstheme="minorHAnsi"/>
          <w:i/>
          <w:sz w:val="24"/>
          <w:szCs w:val="24"/>
        </w:rPr>
        <w:t>The “Cold Call”</w:t>
      </w:r>
    </w:p>
    <w:p w:rsidR="00671B21" w:rsidRPr="00316236" w:rsidRDefault="00671B21" w:rsidP="00671B21">
      <w:pPr>
        <w:rPr>
          <w:rFonts w:cstheme="minorHAnsi"/>
          <w:sz w:val="24"/>
          <w:szCs w:val="24"/>
        </w:rPr>
      </w:pPr>
      <w:r w:rsidRPr="00316236">
        <w:rPr>
          <w:rFonts w:cstheme="minorHAnsi"/>
          <w:sz w:val="24"/>
          <w:szCs w:val="24"/>
        </w:rPr>
        <w:t xml:space="preserve">There are really </w:t>
      </w:r>
      <w:r w:rsidRPr="00316236">
        <w:rPr>
          <w:rFonts w:cstheme="minorHAnsi"/>
          <w:b/>
          <w:sz w:val="24"/>
          <w:szCs w:val="24"/>
        </w:rPr>
        <w:t>no “cold calls”</w:t>
      </w:r>
      <w:r w:rsidRPr="00316236">
        <w:rPr>
          <w:rFonts w:cstheme="minorHAnsi"/>
          <w:sz w:val="24"/>
          <w:szCs w:val="24"/>
        </w:rPr>
        <w:t xml:space="preserve"> in planned </w:t>
      </w:r>
      <w:proofErr w:type="gramStart"/>
      <w:r w:rsidRPr="00316236">
        <w:rPr>
          <w:rFonts w:cstheme="minorHAnsi"/>
          <w:sz w:val="24"/>
          <w:szCs w:val="24"/>
        </w:rPr>
        <w:t>giving</w:t>
      </w:r>
      <w:proofErr w:type="gramEnd"/>
      <w:r w:rsidRPr="00316236">
        <w:rPr>
          <w:rFonts w:cstheme="minorHAnsi"/>
          <w:sz w:val="24"/>
          <w:szCs w:val="24"/>
        </w:rPr>
        <w:t>.</w:t>
      </w:r>
    </w:p>
    <w:p w:rsidR="00671B21" w:rsidRPr="00316236" w:rsidRDefault="00671B21" w:rsidP="00671B21">
      <w:pPr>
        <w:rPr>
          <w:rFonts w:cstheme="minorHAnsi"/>
          <w:sz w:val="24"/>
          <w:szCs w:val="24"/>
        </w:rPr>
      </w:pPr>
      <w:proofErr w:type="gramStart"/>
      <w:r w:rsidRPr="00316236">
        <w:rPr>
          <w:rFonts w:cstheme="minorHAnsi"/>
          <w:sz w:val="24"/>
          <w:szCs w:val="24"/>
        </w:rPr>
        <w:t>All of</w:t>
      </w:r>
      <w:proofErr w:type="gramEnd"/>
      <w:r w:rsidRPr="00316236">
        <w:rPr>
          <w:rFonts w:cstheme="minorHAnsi"/>
          <w:sz w:val="24"/>
          <w:szCs w:val="24"/>
        </w:rPr>
        <w:t xml:space="preserve"> the identified prospects </w:t>
      </w:r>
      <w:r w:rsidRPr="00316236">
        <w:rPr>
          <w:rFonts w:cstheme="minorHAnsi"/>
          <w:b/>
          <w:sz w:val="24"/>
          <w:szCs w:val="24"/>
        </w:rPr>
        <w:t>are loyal</w:t>
      </w:r>
      <w:r w:rsidRPr="00316236">
        <w:rPr>
          <w:rFonts w:cstheme="minorHAnsi"/>
          <w:sz w:val="24"/>
          <w:szCs w:val="24"/>
        </w:rPr>
        <w:t xml:space="preserve"> to your organization and invested in your mission. They know your charity and may very well be wondering why you have not asked them to make a planned gift before. </w:t>
      </w:r>
    </w:p>
    <w:p w:rsidR="00671B21" w:rsidRPr="00316236" w:rsidRDefault="00671B21" w:rsidP="00671B21">
      <w:pPr>
        <w:rPr>
          <w:rFonts w:cstheme="minorHAnsi"/>
          <w:sz w:val="24"/>
          <w:szCs w:val="24"/>
        </w:rPr>
      </w:pPr>
      <w:r w:rsidRPr="00316236">
        <w:rPr>
          <w:rFonts w:cstheme="minorHAnsi"/>
          <w:sz w:val="24"/>
          <w:szCs w:val="24"/>
        </w:rPr>
        <w:t xml:space="preserve">With your </w:t>
      </w:r>
      <w:r w:rsidRPr="00316236">
        <w:rPr>
          <w:rFonts w:cstheme="minorHAnsi"/>
          <w:b/>
          <w:sz w:val="24"/>
          <w:szCs w:val="24"/>
        </w:rPr>
        <w:t>qualified list</w:t>
      </w:r>
      <w:r w:rsidRPr="00316236">
        <w:rPr>
          <w:rFonts w:cstheme="minorHAnsi"/>
          <w:sz w:val="24"/>
          <w:szCs w:val="24"/>
        </w:rPr>
        <w:t xml:space="preserve"> in front of you, don’t panic, </w:t>
      </w:r>
      <w:r w:rsidRPr="00316236">
        <w:rPr>
          <w:rFonts w:cstheme="minorHAnsi"/>
          <w:i/>
          <w:sz w:val="24"/>
          <w:szCs w:val="24"/>
        </w:rPr>
        <w:t>you can do this</w:t>
      </w:r>
      <w:r w:rsidRPr="00316236">
        <w:rPr>
          <w:rFonts w:cstheme="minorHAnsi"/>
          <w:sz w:val="24"/>
          <w:szCs w:val="24"/>
        </w:rPr>
        <w:t>. There is an easy five-step process you can follow to schedule your qualifying visits.</w:t>
      </w:r>
    </w:p>
    <w:p w:rsidR="00671B21" w:rsidRDefault="00671B21" w:rsidP="00671B21">
      <w:pPr>
        <w:rPr>
          <w:rFonts w:cstheme="minorHAnsi"/>
          <w:sz w:val="24"/>
          <w:szCs w:val="24"/>
        </w:rPr>
      </w:pPr>
    </w:p>
    <w:p w:rsidR="00316236" w:rsidRPr="00316236" w:rsidRDefault="00316236" w:rsidP="00671B21">
      <w:pPr>
        <w:rPr>
          <w:rFonts w:cstheme="minorHAnsi"/>
          <w:sz w:val="24"/>
          <w:szCs w:val="24"/>
        </w:rPr>
      </w:pPr>
    </w:p>
    <w:p w:rsidR="00671B21" w:rsidRPr="00316236" w:rsidRDefault="00671B21" w:rsidP="00316236">
      <w:pPr>
        <w:jc w:val="center"/>
        <w:rPr>
          <w:rFonts w:cstheme="minorHAnsi"/>
          <w:b/>
          <w:sz w:val="24"/>
          <w:szCs w:val="24"/>
        </w:rPr>
      </w:pPr>
      <w:r w:rsidRPr="00316236">
        <w:rPr>
          <w:rFonts w:cstheme="minorHAnsi"/>
          <w:b/>
          <w:sz w:val="24"/>
          <w:szCs w:val="24"/>
        </w:rPr>
        <w:lastRenderedPageBreak/>
        <w:t>Step One: Send a Letter or Email to Prepare the Prospect for Your Call</w:t>
      </w:r>
    </w:p>
    <w:p w:rsidR="00671B21" w:rsidRPr="00316236" w:rsidRDefault="00671B21" w:rsidP="00671B21">
      <w:pPr>
        <w:rPr>
          <w:rFonts w:cstheme="minorHAnsi"/>
          <w:sz w:val="24"/>
          <w:szCs w:val="24"/>
        </w:rPr>
      </w:pPr>
      <w:r w:rsidRPr="00316236">
        <w:rPr>
          <w:rFonts w:cstheme="minorHAnsi"/>
          <w:b/>
          <w:sz w:val="24"/>
          <w:szCs w:val="24"/>
        </w:rPr>
        <w:t>“Take the Curse Off the Call”:</w:t>
      </w:r>
      <w:r w:rsidRPr="00316236">
        <w:rPr>
          <w:rFonts w:cstheme="minorHAnsi"/>
          <w:sz w:val="24"/>
          <w:szCs w:val="24"/>
        </w:rPr>
        <w:t xml:space="preserve"> A preliminary letter/e-mail takes the curse off the face-to-face call. When your prospect knows that you will be calling, he or she is more likely to accept the call. Ideally you will send the note just </w:t>
      </w:r>
      <w:r w:rsidRPr="00316236">
        <w:rPr>
          <w:rFonts w:cstheme="minorHAnsi"/>
          <w:b/>
          <w:sz w:val="24"/>
          <w:szCs w:val="24"/>
        </w:rPr>
        <w:t>a few days before you call</w:t>
      </w:r>
      <w:r w:rsidRPr="00316236">
        <w:rPr>
          <w:rFonts w:cstheme="minorHAnsi"/>
          <w:sz w:val="24"/>
          <w:szCs w:val="24"/>
        </w:rPr>
        <w:t xml:space="preserve">, so that your prospect has not forgotten it by the time you call. Just send a few of these at a time so you can make a few calls every day. </w:t>
      </w:r>
      <w:r w:rsidRPr="00316236">
        <w:rPr>
          <w:rFonts w:cstheme="minorHAnsi"/>
          <w:i/>
          <w:sz w:val="24"/>
          <w:szCs w:val="24"/>
        </w:rPr>
        <w:t>This is a marathon, not a sprint.</w:t>
      </w:r>
      <w:r w:rsidRPr="00316236">
        <w:rPr>
          <w:rFonts w:cstheme="minorHAnsi"/>
          <w:sz w:val="24"/>
          <w:szCs w:val="24"/>
        </w:rPr>
        <w:t xml:space="preserve"> If you send a few notes and make a few calls every day, you will see results very quickly.</w:t>
      </w:r>
    </w:p>
    <w:p w:rsidR="00671B21" w:rsidRPr="00316236" w:rsidRDefault="00671B21" w:rsidP="00671B21">
      <w:pPr>
        <w:rPr>
          <w:rFonts w:cstheme="minorHAnsi"/>
          <w:sz w:val="24"/>
          <w:szCs w:val="24"/>
        </w:rPr>
      </w:pPr>
      <w:r w:rsidRPr="00316236">
        <w:rPr>
          <w:rFonts w:cstheme="minorHAnsi"/>
          <w:b/>
          <w:sz w:val="24"/>
          <w:szCs w:val="24"/>
        </w:rPr>
        <w:t>Use Personal Letterhead:</w:t>
      </w:r>
      <w:r w:rsidRPr="00316236">
        <w:rPr>
          <w:rFonts w:cstheme="minorHAnsi"/>
          <w:sz w:val="24"/>
          <w:szCs w:val="24"/>
        </w:rPr>
        <w:t xml:space="preserve"> Prospects will be more comfortable if you </w:t>
      </w:r>
      <w:r w:rsidRPr="00316236">
        <w:rPr>
          <w:rFonts w:cstheme="minorHAnsi"/>
          <w:i/>
          <w:sz w:val="24"/>
          <w:szCs w:val="24"/>
        </w:rPr>
        <w:t>handwrite the note on your organization’s note paper</w:t>
      </w:r>
      <w:r w:rsidRPr="00316236">
        <w:rPr>
          <w:rFonts w:cstheme="minorHAnsi"/>
          <w:sz w:val="24"/>
          <w:szCs w:val="24"/>
        </w:rPr>
        <w:t xml:space="preserve">, with your </w:t>
      </w:r>
      <w:r w:rsidRPr="00316236">
        <w:rPr>
          <w:rFonts w:cstheme="minorHAnsi"/>
          <w:b/>
          <w:sz w:val="24"/>
          <w:szCs w:val="24"/>
        </w:rPr>
        <w:t>name and title</w:t>
      </w:r>
      <w:r w:rsidRPr="00316236">
        <w:rPr>
          <w:rFonts w:cstheme="minorHAnsi"/>
          <w:sz w:val="24"/>
          <w:szCs w:val="24"/>
        </w:rPr>
        <w:t xml:space="preserve"> printed on it. It makes it less likely that you are not who you say you are.</w:t>
      </w:r>
    </w:p>
    <w:p w:rsidR="00671B21" w:rsidRPr="00316236" w:rsidRDefault="00671B21" w:rsidP="00671B21">
      <w:pPr>
        <w:rPr>
          <w:rFonts w:cstheme="minorHAnsi"/>
          <w:sz w:val="24"/>
          <w:szCs w:val="24"/>
        </w:rPr>
      </w:pPr>
      <w:r w:rsidRPr="00316236">
        <w:rPr>
          <w:rFonts w:cstheme="minorHAnsi"/>
          <w:b/>
          <w:sz w:val="24"/>
          <w:szCs w:val="24"/>
        </w:rPr>
        <w:t>Make It Short:</w:t>
      </w:r>
      <w:r w:rsidRPr="00316236">
        <w:rPr>
          <w:rFonts w:cstheme="minorHAnsi"/>
          <w:sz w:val="24"/>
          <w:szCs w:val="24"/>
        </w:rPr>
        <w:t xml:space="preserve"> Keep the letter short, not more than one page, and make it as personal as possible. You want it to be memorable. </w:t>
      </w:r>
    </w:p>
    <w:p w:rsidR="00671B21" w:rsidRPr="00316236" w:rsidRDefault="00671B21" w:rsidP="00671B21">
      <w:pPr>
        <w:rPr>
          <w:rFonts w:cstheme="minorHAnsi"/>
          <w:sz w:val="24"/>
          <w:szCs w:val="24"/>
        </w:rPr>
      </w:pPr>
      <w:r w:rsidRPr="00316236">
        <w:rPr>
          <w:rFonts w:cstheme="minorHAnsi"/>
          <w:b/>
          <w:sz w:val="24"/>
          <w:szCs w:val="24"/>
        </w:rPr>
        <w:t>Anticipate Objections:</w:t>
      </w:r>
      <w:r w:rsidRPr="00316236">
        <w:rPr>
          <w:rFonts w:cstheme="minorHAnsi"/>
          <w:sz w:val="24"/>
          <w:szCs w:val="24"/>
        </w:rPr>
        <w:t xml:space="preserve"> You should expect that your prospect may not be available or have other concerns about the meeting. Have your calendar handy so you can discuss alternative dates, the preferred location of the prospect, or other possible worries.</w:t>
      </w:r>
    </w:p>
    <w:p w:rsidR="00671B21" w:rsidRPr="00316236" w:rsidRDefault="00671B21" w:rsidP="00671B21">
      <w:pPr>
        <w:rPr>
          <w:rFonts w:cstheme="minorHAnsi"/>
          <w:sz w:val="24"/>
          <w:szCs w:val="24"/>
        </w:rPr>
      </w:pPr>
      <w:r w:rsidRPr="00316236">
        <w:rPr>
          <w:rFonts w:cstheme="minorHAnsi"/>
          <w:b/>
          <w:sz w:val="24"/>
          <w:szCs w:val="24"/>
        </w:rPr>
        <w:t>Provide Contact Information:</w:t>
      </w:r>
      <w:r w:rsidRPr="00316236">
        <w:rPr>
          <w:rFonts w:cstheme="minorHAnsi"/>
          <w:sz w:val="24"/>
          <w:szCs w:val="24"/>
        </w:rPr>
        <w:t xml:space="preserve"> Include </w:t>
      </w:r>
      <w:proofErr w:type="gramStart"/>
      <w:r w:rsidRPr="00316236">
        <w:rPr>
          <w:rFonts w:cstheme="minorHAnsi"/>
          <w:sz w:val="24"/>
          <w:szCs w:val="24"/>
        </w:rPr>
        <w:t>all of</w:t>
      </w:r>
      <w:proofErr w:type="gramEnd"/>
      <w:r w:rsidRPr="00316236">
        <w:rPr>
          <w:rFonts w:cstheme="minorHAnsi"/>
          <w:sz w:val="24"/>
          <w:szCs w:val="24"/>
        </w:rPr>
        <w:t xml:space="preserve"> your contact information, including cell phone and e-mail so that the prospect can reach you if desired. </w:t>
      </w:r>
    </w:p>
    <w:p w:rsidR="00671B21" w:rsidRPr="00316236" w:rsidRDefault="00671B21" w:rsidP="00671B21">
      <w:pPr>
        <w:rPr>
          <w:rFonts w:cstheme="minorHAnsi"/>
          <w:sz w:val="24"/>
          <w:szCs w:val="24"/>
        </w:rPr>
      </w:pPr>
      <w:r w:rsidRPr="00316236">
        <w:rPr>
          <w:rFonts w:cstheme="minorHAnsi"/>
          <w:b/>
          <w:sz w:val="24"/>
          <w:szCs w:val="24"/>
        </w:rPr>
        <w:t>“Who Are You?”</w:t>
      </w:r>
      <w:r w:rsidRPr="00316236">
        <w:rPr>
          <w:rFonts w:cstheme="minorHAnsi"/>
          <w:sz w:val="24"/>
          <w:szCs w:val="24"/>
        </w:rPr>
        <w:t xml:space="preserve"> If you are unknown to the prospect, consider if the letter should come from someone else in the organization who has a relationship with the prospect, be it another staff member or a volunteer. </w:t>
      </w:r>
    </w:p>
    <w:p w:rsidR="00671B21" w:rsidRPr="00316236" w:rsidRDefault="00671B21" w:rsidP="00671B21">
      <w:pPr>
        <w:jc w:val="center"/>
        <w:rPr>
          <w:rFonts w:cstheme="minorHAnsi"/>
          <w:b/>
          <w:sz w:val="24"/>
          <w:szCs w:val="24"/>
        </w:rPr>
      </w:pPr>
    </w:p>
    <w:p w:rsidR="00671B21" w:rsidRPr="00316236" w:rsidRDefault="00671B21" w:rsidP="00316236">
      <w:pPr>
        <w:jc w:val="center"/>
        <w:rPr>
          <w:rFonts w:cstheme="minorHAnsi"/>
          <w:b/>
          <w:sz w:val="24"/>
          <w:szCs w:val="24"/>
        </w:rPr>
      </w:pPr>
      <w:r w:rsidRPr="00316236">
        <w:rPr>
          <w:rFonts w:cstheme="minorHAnsi"/>
          <w:b/>
          <w:sz w:val="24"/>
          <w:szCs w:val="24"/>
        </w:rPr>
        <w:t>Step Two: Prepare to Make the Call</w:t>
      </w:r>
    </w:p>
    <w:p w:rsidR="00671B21" w:rsidRPr="00316236" w:rsidRDefault="00671B21" w:rsidP="00671B21">
      <w:pPr>
        <w:rPr>
          <w:rFonts w:cstheme="minorHAnsi"/>
          <w:sz w:val="24"/>
          <w:szCs w:val="24"/>
        </w:rPr>
      </w:pPr>
      <w:r w:rsidRPr="00316236">
        <w:rPr>
          <w:rFonts w:cstheme="minorHAnsi"/>
          <w:b/>
          <w:sz w:val="24"/>
          <w:szCs w:val="24"/>
        </w:rPr>
        <w:t>Review the Record:</w:t>
      </w:r>
      <w:r w:rsidRPr="00316236">
        <w:rPr>
          <w:rFonts w:cstheme="minorHAnsi"/>
          <w:sz w:val="24"/>
          <w:szCs w:val="24"/>
        </w:rPr>
        <w:t xml:space="preserve"> You and your team spent the time to put together a profile. Review your prospect profile and other information you have on the prospect now </w:t>
      </w:r>
      <w:r w:rsidRPr="00316236">
        <w:rPr>
          <w:rFonts w:cstheme="minorHAnsi"/>
          <w:b/>
          <w:sz w:val="24"/>
          <w:szCs w:val="24"/>
        </w:rPr>
        <w:t>before picking up the phone</w:t>
      </w:r>
      <w:r w:rsidRPr="00316236">
        <w:rPr>
          <w:rFonts w:cstheme="minorHAnsi"/>
          <w:sz w:val="24"/>
          <w:szCs w:val="24"/>
        </w:rPr>
        <w:t xml:space="preserve">. Make sure that another person is not actively soliciting the prospect. (Nothing frustrates prospects more than </w:t>
      </w:r>
      <w:r w:rsidRPr="00316236">
        <w:rPr>
          <w:rFonts w:cstheme="minorHAnsi"/>
          <w:i/>
          <w:sz w:val="24"/>
          <w:szCs w:val="24"/>
        </w:rPr>
        <w:t>when an organization seems not to know what its different divisions are doing</w:t>
      </w:r>
      <w:r w:rsidRPr="00316236">
        <w:rPr>
          <w:rFonts w:cstheme="minorHAnsi"/>
          <w:sz w:val="24"/>
          <w:szCs w:val="24"/>
        </w:rPr>
        <w:t>.)</w:t>
      </w:r>
    </w:p>
    <w:p w:rsidR="00671B21" w:rsidRPr="00316236" w:rsidRDefault="00671B21" w:rsidP="00671B21">
      <w:pPr>
        <w:rPr>
          <w:rFonts w:cstheme="minorHAnsi"/>
          <w:sz w:val="24"/>
          <w:szCs w:val="24"/>
        </w:rPr>
      </w:pPr>
      <w:r w:rsidRPr="00316236">
        <w:rPr>
          <w:rFonts w:cstheme="minorHAnsi"/>
          <w:b/>
          <w:sz w:val="24"/>
          <w:szCs w:val="24"/>
        </w:rPr>
        <w:t>Practice, Practice, Practice:</w:t>
      </w:r>
      <w:r w:rsidRPr="00316236">
        <w:rPr>
          <w:rFonts w:cstheme="minorHAnsi"/>
          <w:sz w:val="24"/>
          <w:szCs w:val="24"/>
        </w:rPr>
        <w:t xml:space="preserve"> Since you have not done this before (and even if you have!), </w:t>
      </w:r>
      <w:r w:rsidRPr="00316236">
        <w:rPr>
          <w:rFonts w:cstheme="minorHAnsi"/>
          <w:b/>
          <w:sz w:val="24"/>
          <w:szCs w:val="24"/>
        </w:rPr>
        <w:t>stand in front of a mirror</w:t>
      </w:r>
      <w:r w:rsidRPr="00316236">
        <w:rPr>
          <w:rFonts w:cstheme="minorHAnsi"/>
          <w:sz w:val="24"/>
          <w:szCs w:val="24"/>
        </w:rPr>
        <w:t xml:space="preserve"> and </w:t>
      </w:r>
      <w:r w:rsidRPr="00316236">
        <w:rPr>
          <w:rFonts w:cstheme="minorHAnsi"/>
          <w:i/>
          <w:sz w:val="24"/>
          <w:szCs w:val="24"/>
        </w:rPr>
        <w:t>try out different phrases and scripts</w:t>
      </w:r>
      <w:r w:rsidRPr="00316236">
        <w:rPr>
          <w:rFonts w:cstheme="minorHAnsi"/>
          <w:sz w:val="24"/>
          <w:szCs w:val="24"/>
        </w:rPr>
        <w:t xml:space="preserve">. Put </w:t>
      </w:r>
      <w:r w:rsidRPr="00316236">
        <w:rPr>
          <w:rFonts w:cstheme="minorHAnsi"/>
          <w:b/>
          <w:sz w:val="24"/>
          <w:szCs w:val="24"/>
        </w:rPr>
        <w:t>a smile</w:t>
      </w:r>
      <w:r w:rsidRPr="00316236">
        <w:rPr>
          <w:rFonts w:cstheme="minorHAnsi"/>
          <w:sz w:val="24"/>
          <w:szCs w:val="24"/>
        </w:rPr>
        <w:t xml:space="preserve"> on your face, stating in </w:t>
      </w:r>
      <w:r w:rsidRPr="00316236">
        <w:rPr>
          <w:rFonts w:cstheme="minorHAnsi"/>
          <w:b/>
          <w:sz w:val="24"/>
          <w:szCs w:val="24"/>
        </w:rPr>
        <w:t>succinct language</w:t>
      </w:r>
      <w:r w:rsidRPr="00316236">
        <w:rPr>
          <w:rFonts w:cstheme="minorHAnsi"/>
          <w:sz w:val="24"/>
          <w:szCs w:val="24"/>
        </w:rPr>
        <w:t xml:space="preserve"> the reason for the visit. This information should come </w:t>
      </w:r>
      <w:r w:rsidRPr="00316236">
        <w:rPr>
          <w:rFonts w:cstheme="minorHAnsi"/>
          <w:i/>
          <w:sz w:val="24"/>
          <w:szCs w:val="24"/>
        </w:rPr>
        <w:t>easily and naturally</w:t>
      </w:r>
      <w:r w:rsidRPr="00316236">
        <w:rPr>
          <w:rFonts w:cstheme="minorHAnsi"/>
          <w:sz w:val="24"/>
          <w:szCs w:val="24"/>
        </w:rPr>
        <w:t xml:space="preserve"> out of your mouth.</w:t>
      </w:r>
    </w:p>
    <w:p w:rsidR="00671B21" w:rsidRPr="00316236" w:rsidRDefault="00671B21" w:rsidP="00671B21">
      <w:pPr>
        <w:rPr>
          <w:rFonts w:cstheme="minorHAnsi"/>
          <w:sz w:val="24"/>
          <w:szCs w:val="24"/>
        </w:rPr>
      </w:pPr>
      <w:r w:rsidRPr="00316236">
        <w:rPr>
          <w:rFonts w:cstheme="minorHAnsi"/>
          <w:b/>
          <w:sz w:val="24"/>
          <w:szCs w:val="24"/>
        </w:rPr>
        <w:t>Got Your Clock and Calendar?</w:t>
      </w:r>
      <w:r w:rsidRPr="00316236">
        <w:rPr>
          <w:rFonts w:cstheme="minorHAnsi"/>
          <w:sz w:val="24"/>
          <w:szCs w:val="24"/>
        </w:rPr>
        <w:t xml:space="preserve"> Have your letter/email, a clock and a calendar ready </w:t>
      </w:r>
      <w:r w:rsidRPr="00316236">
        <w:rPr>
          <w:rFonts w:cstheme="minorHAnsi"/>
          <w:i/>
          <w:sz w:val="24"/>
          <w:szCs w:val="24"/>
        </w:rPr>
        <w:t>before you make the call</w:t>
      </w:r>
      <w:r w:rsidRPr="00316236">
        <w:rPr>
          <w:rFonts w:cstheme="minorHAnsi"/>
          <w:sz w:val="24"/>
          <w:szCs w:val="24"/>
        </w:rPr>
        <w:t xml:space="preserve">. You want to keep the call short, ideally around five minutes. Time yourself with </w:t>
      </w:r>
      <w:r w:rsidRPr="00316236">
        <w:rPr>
          <w:rFonts w:cstheme="minorHAnsi"/>
          <w:sz w:val="24"/>
          <w:szCs w:val="24"/>
        </w:rPr>
        <w:lastRenderedPageBreak/>
        <w:t xml:space="preserve">the clock. The longer you stay on the call, the greater the likelihood that </w:t>
      </w:r>
      <w:r w:rsidRPr="00316236">
        <w:rPr>
          <w:rFonts w:cstheme="minorHAnsi"/>
          <w:i/>
          <w:sz w:val="24"/>
          <w:szCs w:val="24"/>
        </w:rPr>
        <w:t>the prospect will feel the matter has been covered fully and turn down the visit</w:t>
      </w:r>
      <w:r w:rsidRPr="00316236">
        <w:rPr>
          <w:rFonts w:cstheme="minorHAnsi"/>
          <w:sz w:val="24"/>
          <w:szCs w:val="24"/>
        </w:rPr>
        <w:t>. By having a calendar handy, you are ready to schedule the actual visit if you reach your prospect.</w:t>
      </w:r>
    </w:p>
    <w:p w:rsidR="00671B21" w:rsidRPr="00316236" w:rsidRDefault="00671B21" w:rsidP="00671B21">
      <w:pPr>
        <w:jc w:val="center"/>
        <w:rPr>
          <w:rFonts w:cstheme="minorHAnsi"/>
          <w:b/>
          <w:sz w:val="24"/>
          <w:szCs w:val="24"/>
        </w:rPr>
      </w:pPr>
    </w:p>
    <w:p w:rsidR="00671B21" w:rsidRPr="00316236" w:rsidRDefault="00671B21" w:rsidP="00316236">
      <w:pPr>
        <w:jc w:val="center"/>
        <w:rPr>
          <w:rFonts w:cstheme="minorHAnsi"/>
          <w:b/>
          <w:sz w:val="24"/>
          <w:szCs w:val="24"/>
        </w:rPr>
      </w:pPr>
      <w:r w:rsidRPr="00316236">
        <w:rPr>
          <w:rFonts w:cstheme="minorHAnsi"/>
          <w:b/>
          <w:sz w:val="24"/>
          <w:szCs w:val="24"/>
        </w:rPr>
        <w:t>Step Three: Place the Call</w:t>
      </w:r>
    </w:p>
    <w:p w:rsidR="00671B21" w:rsidRPr="00316236" w:rsidRDefault="00671B21" w:rsidP="00671B21">
      <w:pPr>
        <w:rPr>
          <w:rFonts w:cstheme="minorHAnsi"/>
          <w:sz w:val="24"/>
          <w:szCs w:val="24"/>
        </w:rPr>
      </w:pPr>
      <w:r w:rsidRPr="00316236">
        <w:rPr>
          <w:rFonts w:cstheme="minorHAnsi"/>
          <w:b/>
          <w:sz w:val="24"/>
          <w:szCs w:val="24"/>
        </w:rPr>
        <w:t>Stand and Smile as You Dial:</w:t>
      </w:r>
      <w:r w:rsidRPr="00316236">
        <w:rPr>
          <w:rFonts w:cstheme="minorHAnsi"/>
          <w:sz w:val="24"/>
          <w:szCs w:val="24"/>
        </w:rPr>
        <w:t xml:space="preserve"> A smile will help you project happiness and energy when you speak to the prospect. By standing, you increase your energy which makes it more productive call.</w:t>
      </w:r>
    </w:p>
    <w:p w:rsidR="00671B21" w:rsidRPr="00316236" w:rsidRDefault="00671B21" w:rsidP="00671B21">
      <w:pPr>
        <w:rPr>
          <w:rFonts w:cstheme="minorHAnsi"/>
          <w:sz w:val="24"/>
          <w:szCs w:val="24"/>
        </w:rPr>
      </w:pPr>
      <w:r w:rsidRPr="00316236">
        <w:rPr>
          <w:rFonts w:cstheme="minorHAnsi"/>
          <w:b/>
          <w:sz w:val="24"/>
          <w:szCs w:val="24"/>
        </w:rPr>
        <w:t>Mirror Pace and Tone:</w:t>
      </w:r>
      <w:r w:rsidRPr="00316236">
        <w:rPr>
          <w:rFonts w:cstheme="minorHAnsi"/>
          <w:sz w:val="24"/>
          <w:szCs w:val="24"/>
        </w:rPr>
        <w:t xml:space="preserve"> Match the pace and tone of your prospect. If the prospect speaks slowly, do the same. If the prospect seems in a hurry, speak more quickly.</w:t>
      </w:r>
    </w:p>
    <w:p w:rsidR="00671B21" w:rsidRPr="00316236" w:rsidRDefault="00671B21" w:rsidP="00671B21">
      <w:pPr>
        <w:rPr>
          <w:rFonts w:cstheme="minorHAnsi"/>
          <w:sz w:val="24"/>
          <w:szCs w:val="24"/>
        </w:rPr>
      </w:pPr>
      <w:r w:rsidRPr="00316236">
        <w:rPr>
          <w:rFonts w:cstheme="minorHAnsi"/>
          <w:b/>
          <w:sz w:val="24"/>
          <w:szCs w:val="24"/>
        </w:rPr>
        <w:t>Explain in Your Opening:</w:t>
      </w:r>
      <w:r w:rsidRPr="00316236">
        <w:rPr>
          <w:rFonts w:cstheme="minorHAnsi"/>
          <w:sz w:val="24"/>
          <w:szCs w:val="24"/>
        </w:rPr>
        <w:t xml:space="preserve"> “I’m calling to follow up a personal letter.” Most prospects </w:t>
      </w:r>
      <w:r w:rsidRPr="00316236">
        <w:rPr>
          <w:rFonts w:cstheme="minorHAnsi"/>
          <w:b/>
          <w:sz w:val="24"/>
          <w:szCs w:val="24"/>
        </w:rPr>
        <w:t>will not remember</w:t>
      </w:r>
      <w:r w:rsidRPr="00316236">
        <w:rPr>
          <w:rFonts w:cstheme="minorHAnsi"/>
          <w:sz w:val="24"/>
          <w:szCs w:val="24"/>
        </w:rPr>
        <w:t xml:space="preserve"> your letter, but you can use it jog their memories. If you describe the letter content, they are </w:t>
      </w:r>
      <w:r w:rsidRPr="00316236">
        <w:rPr>
          <w:rFonts w:cstheme="minorHAnsi"/>
          <w:i/>
          <w:sz w:val="24"/>
          <w:szCs w:val="24"/>
        </w:rPr>
        <w:t>more likely to remember it</w:t>
      </w:r>
      <w:r w:rsidRPr="00316236">
        <w:rPr>
          <w:rFonts w:cstheme="minorHAnsi"/>
          <w:sz w:val="24"/>
          <w:szCs w:val="24"/>
        </w:rPr>
        <w:t>.</w:t>
      </w:r>
    </w:p>
    <w:p w:rsidR="00671B21" w:rsidRPr="00316236" w:rsidRDefault="00671B21" w:rsidP="00671B21">
      <w:pPr>
        <w:rPr>
          <w:rFonts w:cstheme="minorHAnsi"/>
          <w:sz w:val="24"/>
          <w:szCs w:val="24"/>
        </w:rPr>
      </w:pPr>
      <w:r w:rsidRPr="00316236">
        <w:rPr>
          <w:rFonts w:cstheme="minorHAnsi"/>
          <w:b/>
          <w:sz w:val="24"/>
          <w:szCs w:val="24"/>
        </w:rPr>
        <w:t>Be Nice to Gatekeepers:</w:t>
      </w:r>
      <w:r w:rsidRPr="00316236">
        <w:rPr>
          <w:rFonts w:cstheme="minorHAnsi"/>
          <w:sz w:val="24"/>
          <w:szCs w:val="24"/>
        </w:rPr>
        <w:t xml:space="preserve"> Be flexible, personable and persistent with gatekeepers. Gatekeepers can be </w:t>
      </w:r>
      <w:r w:rsidRPr="00316236">
        <w:rPr>
          <w:rFonts w:cstheme="minorHAnsi"/>
          <w:i/>
          <w:sz w:val="24"/>
          <w:szCs w:val="24"/>
        </w:rPr>
        <w:t>spouses, personal assistants and even answering machines</w:t>
      </w:r>
      <w:r w:rsidRPr="00316236">
        <w:rPr>
          <w:rFonts w:cstheme="minorHAnsi"/>
          <w:sz w:val="24"/>
          <w:szCs w:val="24"/>
        </w:rPr>
        <w:t xml:space="preserve">. When speaking to a gatekeeper, that person </w:t>
      </w:r>
      <w:proofErr w:type="gramStart"/>
      <w:r w:rsidRPr="00316236">
        <w:rPr>
          <w:rFonts w:cstheme="minorHAnsi"/>
          <w:sz w:val="24"/>
          <w:szCs w:val="24"/>
        </w:rPr>
        <w:t>has the ability to</w:t>
      </w:r>
      <w:proofErr w:type="gramEnd"/>
      <w:r w:rsidRPr="00316236">
        <w:rPr>
          <w:rFonts w:cstheme="minorHAnsi"/>
          <w:sz w:val="24"/>
          <w:szCs w:val="24"/>
        </w:rPr>
        <w:t xml:space="preserve"> help you gain access to the prospect. </w:t>
      </w:r>
      <w:r w:rsidRPr="00316236">
        <w:rPr>
          <w:rFonts w:cstheme="minorHAnsi"/>
          <w:b/>
          <w:sz w:val="24"/>
          <w:szCs w:val="24"/>
        </w:rPr>
        <w:t>Treat the gatekeeper as you would the prospect</w:t>
      </w:r>
      <w:r w:rsidRPr="00316236">
        <w:rPr>
          <w:rFonts w:cstheme="minorHAnsi"/>
          <w:sz w:val="24"/>
          <w:szCs w:val="24"/>
        </w:rPr>
        <w:t xml:space="preserve"> and even if you don’t get the visit this time, it will help for the future. </w:t>
      </w:r>
    </w:p>
    <w:p w:rsidR="00671B21" w:rsidRPr="00316236" w:rsidRDefault="00671B21" w:rsidP="00671B21">
      <w:pPr>
        <w:rPr>
          <w:rFonts w:cstheme="minorHAnsi"/>
          <w:sz w:val="24"/>
          <w:szCs w:val="24"/>
        </w:rPr>
      </w:pPr>
      <w:r w:rsidRPr="00316236">
        <w:rPr>
          <w:rFonts w:cstheme="minorHAnsi"/>
          <w:b/>
          <w:sz w:val="24"/>
          <w:szCs w:val="24"/>
        </w:rPr>
        <w:t>Be Aware They Know:</w:t>
      </w:r>
      <w:r w:rsidRPr="00316236">
        <w:rPr>
          <w:rFonts w:cstheme="minorHAnsi"/>
          <w:sz w:val="24"/>
          <w:szCs w:val="24"/>
        </w:rPr>
        <w:t xml:space="preserve"> Most prospects </w:t>
      </w:r>
      <w:r w:rsidRPr="00316236">
        <w:rPr>
          <w:rFonts w:cstheme="minorHAnsi"/>
          <w:i/>
          <w:sz w:val="24"/>
          <w:szCs w:val="24"/>
        </w:rPr>
        <w:t>know why you want to visit.</w:t>
      </w:r>
      <w:r w:rsidRPr="00316236">
        <w:rPr>
          <w:rFonts w:cstheme="minorHAnsi"/>
          <w:sz w:val="24"/>
          <w:szCs w:val="24"/>
        </w:rPr>
        <w:t xml:space="preserve"> This is not a secret and </w:t>
      </w:r>
      <w:r w:rsidRPr="00316236">
        <w:rPr>
          <w:rFonts w:cstheme="minorHAnsi"/>
          <w:b/>
          <w:sz w:val="24"/>
          <w:szCs w:val="24"/>
        </w:rPr>
        <w:t>you should not make it one.</w:t>
      </w:r>
      <w:r w:rsidRPr="00316236">
        <w:rPr>
          <w:rFonts w:cstheme="minorHAnsi"/>
          <w:sz w:val="24"/>
          <w:szCs w:val="24"/>
        </w:rPr>
        <w:t xml:space="preserve"> By being upfront and saying that you want to chat with them about long-term support of your charity’s mission, you will help to move the conversation forward and only obtain visits with interested prospects.</w:t>
      </w:r>
    </w:p>
    <w:p w:rsidR="00671B21" w:rsidRPr="00316236" w:rsidRDefault="00671B21" w:rsidP="00671B21">
      <w:pPr>
        <w:jc w:val="center"/>
        <w:rPr>
          <w:rFonts w:cstheme="minorHAnsi"/>
          <w:b/>
          <w:sz w:val="24"/>
          <w:szCs w:val="24"/>
        </w:rPr>
      </w:pPr>
    </w:p>
    <w:p w:rsidR="00671B21" w:rsidRPr="00316236" w:rsidRDefault="00671B21" w:rsidP="00316236">
      <w:pPr>
        <w:jc w:val="center"/>
        <w:rPr>
          <w:rFonts w:cstheme="minorHAnsi"/>
          <w:b/>
          <w:sz w:val="24"/>
          <w:szCs w:val="24"/>
        </w:rPr>
      </w:pPr>
      <w:r w:rsidRPr="00316236">
        <w:rPr>
          <w:rFonts w:cstheme="minorHAnsi"/>
          <w:b/>
          <w:sz w:val="24"/>
          <w:szCs w:val="24"/>
        </w:rPr>
        <w:t xml:space="preserve">Step Four: Ask </w:t>
      </w:r>
      <w:proofErr w:type="gramStart"/>
      <w:r w:rsidRPr="00316236">
        <w:rPr>
          <w:rFonts w:cstheme="minorHAnsi"/>
          <w:b/>
          <w:sz w:val="24"/>
          <w:szCs w:val="24"/>
        </w:rPr>
        <w:t>For</w:t>
      </w:r>
      <w:proofErr w:type="gramEnd"/>
      <w:r w:rsidRPr="00316236">
        <w:rPr>
          <w:rFonts w:cstheme="minorHAnsi"/>
          <w:b/>
          <w:sz w:val="24"/>
          <w:szCs w:val="24"/>
        </w:rPr>
        <w:t xml:space="preserve"> and Confirm the Meeting</w:t>
      </w:r>
    </w:p>
    <w:p w:rsidR="00671B21" w:rsidRPr="00316236" w:rsidRDefault="00671B21" w:rsidP="00671B21">
      <w:pPr>
        <w:rPr>
          <w:rFonts w:cstheme="minorHAnsi"/>
          <w:sz w:val="24"/>
          <w:szCs w:val="24"/>
        </w:rPr>
      </w:pPr>
      <w:r w:rsidRPr="00316236">
        <w:rPr>
          <w:rFonts w:cstheme="minorHAnsi"/>
          <w:b/>
          <w:sz w:val="24"/>
          <w:szCs w:val="24"/>
        </w:rPr>
        <w:t>Ask for the Meeting:</w:t>
      </w:r>
      <w:r w:rsidRPr="00316236">
        <w:rPr>
          <w:rFonts w:cstheme="minorHAnsi"/>
          <w:sz w:val="24"/>
          <w:szCs w:val="24"/>
        </w:rPr>
        <w:t xml:space="preserve"> You need to </w:t>
      </w:r>
      <w:r w:rsidRPr="00316236">
        <w:rPr>
          <w:rFonts w:cstheme="minorHAnsi"/>
          <w:b/>
          <w:sz w:val="24"/>
          <w:szCs w:val="24"/>
        </w:rPr>
        <w:t>develop a mental script</w:t>
      </w:r>
      <w:r w:rsidRPr="00316236">
        <w:rPr>
          <w:rFonts w:cstheme="minorHAnsi"/>
          <w:sz w:val="24"/>
          <w:szCs w:val="24"/>
        </w:rPr>
        <w:t xml:space="preserve"> with which you are comfortable. We have used lots of approaches over the years. Normally we say something along the lines of: </w:t>
      </w:r>
      <w:r w:rsidRPr="00316236">
        <w:rPr>
          <w:rFonts w:cstheme="minorHAnsi"/>
          <w:i/>
          <w:sz w:val="24"/>
          <w:szCs w:val="24"/>
        </w:rPr>
        <w:t xml:space="preserve">“I help supporters of XYZ Charity to invest in our long-term future through legacy gifts. The service we provide helps people like you, our most loyal supporters, to make gifts that typically cost nothing today but eventually make a huge difference in carrying out our mission. I’d like to come by and visit with you to discuss your connection to XYZ and see if there might be opportunity to help you meet your goals while also supporting ours.” </w:t>
      </w:r>
      <w:r w:rsidRPr="00316236">
        <w:rPr>
          <w:rFonts w:cstheme="minorHAnsi"/>
          <w:sz w:val="24"/>
          <w:szCs w:val="24"/>
        </w:rPr>
        <w:t xml:space="preserve">There is </w:t>
      </w:r>
      <w:r w:rsidRPr="00316236">
        <w:rPr>
          <w:rFonts w:cstheme="minorHAnsi"/>
          <w:b/>
          <w:sz w:val="24"/>
          <w:szCs w:val="24"/>
        </w:rPr>
        <w:t>no “right” way</w:t>
      </w:r>
      <w:r w:rsidRPr="00316236">
        <w:rPr>
          <w:rFonts w:cstheme="minorHAnsi"/>
          <w:sz w:val="24"/>
          <w:szCs w:val="24"/>
        </w:rPr>
        <w:t xml:space="preserve"> to do this; what’s most important is to come up with something that feels natural for you.</w:t>
      </w:r>
    </w:p>
    <w:p w:rsidR="00671B21" w:rsidRPr="00316236" w:rsidRDefault="00671B21" w:rsidP="00671B21">
      <w:pPr>
        <w:rPr>
          <w:rFonts w:cstheme="minorHAnsi"/>
          <w:sz w:val="24"/>
          <w:szCs w:val="24"/>
        </w:rPr>
      </w:pPr>
      <w:r w:rsidRPr="00316236">
        <w:rPr>
          <w:rFonts w:cstheme="minorHAnsi"/>
          <w:b/>
          <w:sz w:val="24"/>
          <w:szCs w:val="24"/>
        </w:rPr>
        <w:lastRenderedPageBreak/>
        <w:t>Confirm the Meeting:</w:t>
      </w:r>
      <w:r w:rsidRPr="00316236">
        <w:rPr>
          <w:rFonts w:cstheme="minorHAnsi"/>
          <w:sz w:val="24"/>
          <w:szCs w:val="24"/>
        </w:rPr>
        <w:t xml:space="preserve"> Hopefully the prospect will take the meeting. Assuming the answer is yes, </w:t>
      </w:r>
      <w:r w:rsidRPr="00316236">
        <w:rPr>
          <w:rFonts w:cstheme="minorHAnsi"/>
          <w:b/>
          <w:sz w:val="24"/>
          <w:szCs w:val="24"/>
        </w:rPr>
        <w:t>send a note or email</w:t>
      </w:r>
      <w:r w:rsidRPr="00316236">
        <w:rPr>
          <w:rFonts w:cstheme="minorHAnsi"/>
          <w:sz w:val="24"/>
          <w:szCs w:val="24"/>
        </w:rPr>
        <w:t xml:space="preserve"> confirming the </w:t>
      </w:r>
      <w:r w:rsidRPr="00316236">
        <w:rPr>
          <w:rFonts w:cstheme="minorHAnsi"/>
          <w:i/>
          <w:sz w:val="24"/>
          <w:szCs w:val="24"/>
        </w:rPr>
        <w:t>time, date and location</w:t>
      </w:r>
      <w:r w:rsidRPr="00316236">
        <w:rPr>
          <w:rFonts w:cstheme="minorHAnsi"/>
          <w:sz w:val="24"/>
          <w:szCs w:val="24"/>
        </w:rPr>
        <w:t xml:space="preserve"> of the visit</w:t>
      </w:r>
    </w:p>
    <w:p w:rsidR="00671B21" w:rsidRPr="00316236" w:rsidRDefault="00671B21" w:rsidP="00671B21">
      <w:pPr>
        <w:rPr>
          <w:rFonts w:cstheme="minorHAnsi"/>
          <w:i/>
          <w:sz w:val="24"/>
          <w:szCs w:val="24"/>
        </w:rPr>
      </w:pPr>
      <w:r w:rsidRPr="00316236">
        <w:rPr>
          <w:rFonts w:cstheme="minorHAnsi"/>
          <w:b/>
          <w:sz w:val="24"/>
          <w:szCs w:val="24"/>
        </w:rPr>
        <w:t>Repeat Your Contact Information:</w:t>
      </w:r>
      <w:r w:rsidRPr="00316236">
        <w:rPr>
          <w:rFonts w:cstheme="minorHAnsi"/>
          <w:sz w:val="24"/>
          <w:szCs w:val="24"/>
        </w:rPr>
        <w:t xml:space="preserve"> Provide your contact information with the confirmation you send for the meeting. The prospect may have to </w:t>
      </w:r>
      <w:proofErr w:type="gramStart"/>
      <w:r w:rsidRPr="00316236">
        <w:rPr>
          <w:rFonts w:cstheme="minorHAnsi"/>
          <w:sz w:val="24"/>
          <w:szCs w:val="24"/>
        </w:rPr>
        <w:t>cancel</w:t>
      </w:r>
      <w:proofErr w:type="gramEnd"/>
      <w:r w:rsidRPr="00316236">
        <w:rPr>
          <w:rFonts w:cstheme="minorHAnsi"/>
          <w:sz w:val="24"/>
          <w:szCs w:val="24"/>
        </w:rPr>
        <w:t xml:space="preserve"> and </w:t>
      </w:r>
      <w:r w:rsidRPr="00316236">
        <w:rPr>
          <w:rFonts w:cstheme="minorHAnsi"/>
          <w:i/>
          <w:sz w:val="24"/>
          <w:szCs w:val="24"/>
        </w:rPr>
        <w:t>you want him or her to be able to reach you.</w:t>
      </w:r>
    </w:p>
    <w:p w:rsidR="00671B21" w:rsidRPr="00316236" w:rsidRDefault="00671B21" w:rsidP="00671B21">
      <w:pPr>
        <w:rPr>
          <w:rFonts w:cstheme="minorHAnsi"/>
          <w:sz w:val="24"/>
          <w:szCs w:val="24"/>
        </w:rPr>
      </w:pPr>
      <w:r w:rsidRPr="00316236">
        <w:rPr>
          <w:rFonts w:cstheme="minorHAnsi"/>
          <w:b/>
          <w:sz w:val="24"/>
          <w:szCs w:val="24"/>
        </w:rPr>
        <w:t>Reconfirm the Meeting:</w:t>
      </w:r>
      <w:r w:rsidRPr="00316236">
        <w:rPr>
          <w:rFonts w:cstheme="minorHAnsi"/>
          <w:sz w:val="24"/>
          <w:szCs w:val="24"/>
        </w:rPr>
        <w:t xml:space="preserve"> Call the day before the meeting to confirm the time and location. Sometimes prospects simply forget!</w:t>
      </w:r>
    </w:p>
    <w:p w:rsidR="00671B21" w:rsidRPr="00316236" w:rsidRDefault="00671B21" w:rsidP="00671B21">
      <w:pPr>
        <w:rPr>
          <w:rFonts w:cstheme="minorHAnsi"/>
          <w:sz w:val="24"/>
          <w:szCs w:val="24"/>
        </w:rPr>
      </w:pPr>
      <w:r w:rsidRPr="00316236">
        <w:rPr>
          <w:rFonts w:cstheme="minorHAnsi"/>
          <w:b/>
          <w:sz w:val="24"/>
          <w:szCs w:val="24"/>
        </w:rPr>
        <w:t>Never Make Your Prospect Wait for You:</w:t>
      </w:r>
      <w:r w:rsidRPr="00316236">
        <w:rPr>
          <w:rFonts w:cstheme="minorHAnsi"/>
          <w:sz w:val="24"/>
          <w:szCs w:val="24"/>
        </w:rPr>
        <w:t xml:space="preserve"> When the meeting is not at the prospect’s home, </w:t>
      </w:r>
      <w:r w:rsidRPr="00316236">
        <w:rPr>
          <w:rFonts w:cstheme="minorHAnsi"/>
          <w:i/>
          <w:sz w:val="24"/>
          <w:szCs w:val="24"/>
        </w:rPr>
        <w:t xml:space="preserve">arrive 10 minutes early </w:t>
      </w:r>
      <w:r w:rsidRPr="00316236">
        <w:rPr>
          <w:rFonts w:cstheme="minorHAnsi"/>
          <w:sz w:val="24"/>
          <w:szCs w:val="24"/>
        </w:rPr>
        <w:t xml:space="preserve">and have your calendar with you, in case the prospect needs to reschedule at the last minute. Being early will also give you a chance to </w:t>
      </w:r>
      <w:r w:rsidRPr="00316236">
        <w:rPr>
          <w:rFonts w:cstheme="minorHAnsi"/>
          <w:b/>
          <w:sz w:val="24"/>
          <w:szCs w:val="24"/>
        </w:rPr>
        <w:t>scope out the location</w:t>
      </w:r>
      <w:r w:rsidRPr="00316236">
        <w:rPr>
          <w:rFonts w:cstheme="minorHAnsi"/>
          <w:sz w:val="24"/>
          <w:szCs w:val="24"/>
        </w:rPr>
        <w:t xml:space="preserve"> and find </w:t>
      </w:r>
      <w:r w:rsidRPr="00316236">
        <w:rPr>
          <w:rFonts w:cstheme="minorHAnsi"/>
          <w:i/>
          <w:sz w:val="24"/>
          <w:szCs w:val="24"/>
        </w:rPr>
        <w:t>a quiet place</w:t>
      </w:r>
      <w:r w:rsidRPr="00316236">
        <w:rPr>
          <w:rFonts w:cstheme="minorHAnsi"/>
          <w:sz w:val="24"/>
          <w:szCs w:val="24"/>
        </w:rPr>
        <w:t xml:space="preserve"> for your visit. When the meeting is at the prospect’s home, be sure to arrive ten minutes ahead, but don’t knock on the door until the appointed time for the meeting. You don’t want to put your prospect </w:t>
      </w:r>
      <w:r w:rsidRPr="00316236">
        <w:rPr>
          <w:rFonts w:cstheme="minorHAnsi"/>
          <w:i/>
          <w:sz w:val="24"/>
          <w:szCs w:val="24"/>
        </w:rPr>
        <w:t>on the defensive</w:t>
      </w:r>
      <w:r w:rsidRPr="00316236">
        <w:rPr>
          <w:rFonts w:cstheme="minorHAnsi"/>
          <w:sz w:val="24"/>
          <w:szCs w:val="24"/>
        </w:rPr>
        <w:t xml:space="preserve"> by arriving </w:t>
      </w:r>
      <w:r w:rsidRPr="00316236">
        <w:rPr>
          <w:rFonts w:cstheme="minorHAnsi"/>
          <w:b/>
          <w:sz w:val="24"/>
          <w:szCs w:val="24"/>
        </w:rPr>
        <w:t>too soon</w:t>
      </w:r>
      <w:r w:rsidRPr="00316236">
        <w:rPr>
          <w:rFonts w:cstheme="minorHAnsi"/>
          <w:sz w:val="24"/>
          <w:szCs w:val="24"/>
        </w:rPr>
        <w:t xml:space="preserve">. </w:t>
      </w:r>
    </w:p>
    <w:p w:rsidR="00671B21" w:rsidRPr="00316236" w:rsidRDefault="00671B21" w:rsidP="00671B21">
      <w:pPr>
        <w:jc w:val="center"/>
        <w:rPr>
          <w:rFonts w:cstheme="minorHAnsi"/>
          <w:b/>
          <w:sz w:val="24"/>
          <w:szCs w:val="24"/>
        </w:rPr>
      </w:pPr>
    </w:p>
    <w:p w:rsidR="00671B21" w:rsidRPr="00316236" w:rsidRDefault="00671B21" w:rsidP="00316236">
      <w:pPr>
        <w:jc w:val="center"/>
        <w:rPr>
          <w:rFonts w:cstheme="minorHAnsi"/>
          <w:b/>
          <w:sz w:val="24"/>
          <w:szCs w:val="24"/>
        </w:rPr>
      </w:pPr>
      <w:r w:rsidRPr="00316236">
        <w:rPr>
          <w:rFonts w:cstheme="minorHAnsi"/>
          <w:b/>
          <w:sz w:val="24"/>
          <w:szCs w:val="24"/>
        </w:rPr>
        <w:t>Step Five: Overcome Objections</w:t>
      </w:r>
    </w:p>
    <w:p w:rsidR="00671B21" w:rsidRPr="00316236" w:rsidRDefault="00671B21" w:rsidP="00671B21">
      <w:pPr>
        <w:rPr>
          <w:rFonts w:cstheme="minorHAnsi"/>
          <w:sz w:val="24"/>
          <w:szCs w:val="24"/>
        </w:rPr>
      </w:pPr>
      <w:r w:rsidRPr="00316236">
        <w:rPr>
          <w:rFonts w:cstheme="minorHAnsi"/>
          <w:b/>
          <w:sz w:val="24"/>
          <w:szCs w:val="24"/>
        </w:rPr>
        <w:t>A Scheduling Conflict:</w:t>
      </w:r>
      <w:r w:rsidRPr="00316236">
        <w:rPr>
          <w:rFonts w:cstheme="minorHAnsi"/>
          <w:sz w:val="24"/>
          <w:szCs w:val="24"/>
        </w:rPr>
        <w:t xml:space="preserve"> Have multiple dates ready. If the prospect turns down a series of dates, </w:t>
      </w:r>
      <w:r w:rsidRPr="00316236">
        <w:rPr>
          <w:rFonts w:cstheme="minorHAnsi"/>
          <w:i/>
          <w:sz w:val="24"/>
          <w:szCs w:val="24"/>
        </w:rPr>
        <w:t>he or she is really saying “no” in a polite way</w:t>
      </w:r>
      <w:r w:rsidRPr="00316236">
        <w:rPr>
          <w:rFonts w:cstheme="minorHAnsi"/>
          <w:sz w:val="24"/>
          <w:szCs w:val="24"/>
        </w:rPr>
        <w:t xml:space="preserve">. </w:t>
      </w:r>
      <w:r w:rsidRPr="00316236">
        <w:rPr>
          <w:rFonts w:cstheme="minorHAnsi"/>
          <w:b/>
          <w:sz w:val="24"/>
          <w:szCs w:val="24"/>
        </w:rPr>
        <w:t>Disqualify the prospect</w:t>
      </w:r>
      <w:r w:rsidRPr="00316236">
        <w:rPr>
          <w:rFonts w:cstheme="minorHAnsi"/>
          <w:sz w:val="24"/>
          <w:szCs w:val="24"/>
        </w:rPr>
        <w:t xml:space="preserve"> and move on down the list. Many fundraisers have a hard time “disqualifying” a prospect. But if the prospect is making it clear that your charity is not a priority, </w:t>
      </w:r>
      <w:r w:rsidRPr="00316236">
        <w:rPr>
          <w:rFonts w:cstheme="minorHAnsi"/>
          <w:i/>
          <w:sz w:val="24"/>
          <w:szCs w:val="24"/>
        </w:rPr>
        <w:t>it is time to move on</w:t>
      </w:r>
      <w:r w:rsidRPr="00316236">
        <w:rPr>
          <w:rFonts w:cstheme="minorHAnsi"/>
          <w:sz w:val="24"/>
          <w:szCs w:val="24"/>
        </w:rPr>
        <w:t xml:space="preserve"> to prospects who value your mission, even if they have a slightly lower net worth.</w:t>
      </w:r>
    </w:p>
    <w:p w:rsidR="00671B21" w:rsidRPr="00316236" w:rsidRDefault="00671B21" w:rsidP="00671B21">
      <w:pPr>
        <w:rPr>
          <w:rFonts w:cstheme="minorHAnsi"/>
          <w:sz w:val="24"/>
          <w:szCs w:val="24"/>
        </w:rPr>
      </w:pPr>
      <w:r w:rsidRPr="00316236">
        <w:rPr>
          <w:rFonts w:cstheme="minorHAnsi"/>
          <w:b/>
          <w:sz w:val="24"/>
          <w:szCs w:val="24"/>
        </w:rPr>
        <w:t>Not Enough Time:</w:t>
      </w:r>
      <w:r w:rsidRPr="00316236">
        <w:rPr>
          <w:rFonts w:cstheme="minorHAnsi"/>
          <w:sz w:val="24"/>
          <w:szCs w:val="24"/>
        </w:rPr>
        <w:t xml:space="preserve"> You can help </w:t>
      </w:r>
      <w:r w:rsidRPr="00316236">
        <w:rPr>
          <w:rFonts w:cstheme="minorHAnsi"/>
          <w:b/>
          <w:sz w:val="24"/>
          <w:szCs w:val="24"/>
        </w:rPr>
        <w:t>create time</w:t>
      </w:r>
      <w:r w:rsidRPr="00316236">
        <w:rPr>
          <w:rFonts w:cstheme="minorHAnsi"/>
          <w:sz w:val="24"/>
          <w:szCs w:val="24"/>
        </w:rPr>
        <w:t xml:space="preserve"> by offering to meet the prospect when he or she might otherwise have downtime. Some of the best prospect visits have been accomplished </w:t>
      </w:r>
      <w:r w:rsidRPr="00316236">
        <w:rPr>
          <w:rFonts w:cstheme="minorHAnsi"/>
          <w:i/>
          <w:sz w:val="24"/>
          <w:szCs w:val="24"/>
        </w:rPr>
        <w:t>on the sidelines of soccer games</w:t>
      </w:r>
      <w:r w:rsidRPr="00316236">
        <w:rPr>
          <w:rFonts w:cstheme="minorHAnsi"/>
          <w:sz w:val="24"/>
          <w:szCs w:val="24"/>
        </w:rPr>
        <w:t xml:space="preserve"> or </w:t>
      </w:r>
      <w:r w:rsidRPr="00316236">
        <w:rPr>
          <w:rFonts w:cstheme="minorHAnsi"/>
          <w:i/>
          <w:sz w:val="24"/>
          <w:szCs w:val="24"/>
        </w:rPr>
        <w:t>while waiting to catch a train</w:t>
      </w:r>
      <w:r w:rsidRPr="00316236">
        <w:rPr>
          <w:rFonts w:cstheme="minorHAnsi"/>
          <w:sz w:val="24"/>
          <w:szCs w:val="24"/>
        </w:rPr>
        <w:t>.</w:t>
      </w:r>
    </w:p>
    <w:p w:rsidR="00671B21" w:rsidRPr="00316236" w:rsidRDefault="00671B21" w:rsidP="00671B21">
      <w:pPr>
        <w:rPr>
          <w:rFonts w:cstheme="minorHAnsi"/>
          <w:sz w:val="24"/>
          <w:szCs w:val="24"/>
        </w:rPr>
      </w:pPr>
    </w:p>
    <w:p w:rsidR="00671B21" w:rsidRPr="00316236" w:rsidRDefault="00671B21" w:rsidP="00671B21">
      <w:pPr>
        <w:rPr>
          <w:rFonts w:cstheme="minorHAnsi"/>
          <w:sz w:val="24"/>
          <w:szCs w:val="24"/>
        </w:rPr>
      </w:pPr>
      <w:r w:rsidRPr="00316236">
        <w:rPr>
          <w:rFonts w:cstheme="minorHAnsi"/>
          <w:b/>
          <w:sz w:val="24"/>
          <w:szCs w:val="24"/>
        </w:rPr>
        <w:t>Personal Circumstances:</w:t>
      </w:r>
      <w:r w:rsidRPr="00316236">
        <w:rPr>
          <w:rFonts w:cstheme="minorHAnsi"/>
          <w:sz w:val="24"/>
          <w:szCs w:val="24"/>
        </w:rPr>
        <w:t xml:space="preserve"> Sometimes it is </w:t>
      </w:r>
      <w:r w:rsidRPr="00316236">
        <w:rPr>
          <w:rFonts w:cstheme="minorHAnsi"/>
          <w:b/>
          <w:sz w:val="24"/>
          <w:szCs w:val="24"/>
        </w:rPr>
        <w:t>just the wrong time</w:t>
      </w:r>
      <w:r w:rsidRPr="00316236">
        <w:rPr>
          <w:rFonts w:cstheme="minorHAnsi"/>
          <w:sz w:val="24"/>
          <w:szCs w:val="24"/>
        </w:rPr>
        <w:t xml:space="preserve"> for the prospect to have this kind of meeting. In such cases, ask </w:t>
      </w:r>
      <w:r w:rsidRPr="00316236">
        <w:rPr>
          <w:rFonts w:cstheme="minorHAnsi"/>
          <w:i/>
          <w:sz w:val="24"/>
          <w:szCs w:val="24"/>
        </w:rPr>
        <w:t xml:space="preserve">when </w:t>
      </w:r>
      <w:proofErr w:type="gramStart"/>
      <w:r w:rsidRPr="00316236">
        <w:rPr>
          <w:rFonts w:cstheme="minorHAnsi"/>
          <w:i/>
          <w:sz w:val="24"/>
          <w:szCs w:val="24"/>
        </w:rPr>
        <w:t>would be a good time</w:t>
      </w:r>
      <w:proofErr w:type="gramEnd"/>
      <w:r w:rsidRPr="00316236">
        <w:rPr>
          <w:rFonts w:cstheme="minorHAnsi"/>
          <w:sz w:val="24"/>
          <w:szCs w:val="24"/>
        </w:rPr>
        <w:t xml:space="preserve"> to follow up, and then </w:t>
      </w:r>
      <w:r w:rsidRPr="00316236">
        <w:rPr>
          <w:rFonts w:cstheme="minorHAnsi"/>
          <w:b/>
          <w:sz w:val="24"/>
          <w:szCs w:val="24"/>
        </w:rPr>
        <w:t>actually call back</w:t>
      </w:r>
      <w:r w:rsidRPr="00316236">
        <w:rPr>
          <w:rFonts w:cstheme="minorHAnsi"/>
          <w:sz w:val="24"/>
          <w:szCs w:val="24"/>
        </w:rPr>
        <w:t xml:space="preserve"> at that time.</w:t>
      </w:r>
    </w:p>
    <w:p w:rsidR="00671B21" w:rsidRPr="00316236" w:rsidRDefault="00671B21" w:rsidP="00671B21">
      <w:pPr>
        <w:rPr>
          <w:rFonts w:cstheme="minorHAnsi"/>
          <w:sz w:val="24"/>
          <w:szCs w:val="24"/>
        </w:rPr>
      </w:pPr>
      <w:r w:rsidRPr="00316236">
        <w:rPr>
          <w:rFonts w:cstheme="minorHAnsi"/>
          <w:b/>
          <w:sz w:val="24"/>
          <w:szCs w:val="24"/>
        </w:rPr>
        <w:t xml:space="preserve">Indifference: </w:t>
      </w:r>
      <w:r w:rsidRPr="00316236">
        <w:rPr>
          <w:rFonts w:cstheme="minorHAnsi"/>
          <w:sz w:val="24"/>
          <w:szCs w:val="24"/>
        </w:rPr>
        <w:t xml:space="preserve">Sometimes even the best prospect evaluation tools are wrong. If the prospect is truly indifferent, it is OK to disqualify the prospect, remove him or her from the prospect list, and move on to the next person. </w:t>
      </w:r>
    </w:p>
    <w:p w:rsidR="00671B21" w:rsidRPr="00316236" w:rsidRDefault="00671B21" w:rsidP="00671B21">
      <w:pPr>
        <w:rPr>
          <w:rFonts w:cstheme="minorHAnsi"/>
          <w:sz w:val="24"/>
          <w:szCs w:val="24"/>
        </w:rPr>
      </w:pPr>
    </w:p>
    <w:p w:rsidR="00316236" w:rsidRDefault="00316236" w:rsidP="00671B21">
      <w:pPr>
        <w:rPr>
          <w:rFonts w:cstheme="minorHAnsi"/>
          <w:i/>
          <w:sz w:val="24"/>
          <w:szCs w:val="24"/>
        </w:rPr>
      </w:pPr>
    </w:p>
    <w:p w:rsidR="00671B21" w:rsidRPr="00316236" w:rsidRDefault="00671B21" w:rsidP="00671B21">
      <w:pPr>
        <w:rPr>
          <w:rFonts w:cstheme="minorHAnsi"/>
          <w:i/>
          <w:sz w:val="24"/>
          <w:szCs w:val="24"/>
        </w:rPr>
      </w:pPr>
      <w:r w:rsidRPr="00316236">
        <w:rPr>
          <w:rFonts w:cstheme="minorHAnsi"/>
          <w:i/>
          <w:sz w:val="24"/>
          <w:szCs w:val="24"/>
        </w:rPr>
        <w:lastRenderedPageBreak/>
        <w:t>Preparing for the Visit</w:t>
      </w:r>
    </w:p>
    <w:p w:rsidR="00671B21" w:rsidRPr="00316236" w:rsidRDefault="00671B21" w:rsidP="00671B21">
      <w:pPr>
        <w:rPr>
          <w:rFonts w:cstheme="minorHAnsi"/>
          <w:sz w:val="24"/>
          <w:szCs w:val="24"/>
        </w:rPr>
      </w:pPr>
      <w:r w:rsidRPr="00316236">
        <w:rPr>
          <w:rFonts w:cstheme="minorHAnsi"/>
          <w:sz w:val="24"/>
          <w:szCs w:val="24"/>
        </w:rPr>
        <w:t xml:space="preserve">The single biggest mistake most fundraisers and volunteers make when conducting qualifying visits is </w:t>
      </w:r>
      <w:r w:rsidRPr="00316236">
        <w:rPr>
          <w:rFonts w:cstheme="minorHAnsi"/>
          <w:b/>
          <w:sz w:val="24"/>
          <w:szCs w:val="24"/>
        </w:rPr>
        <w:t>failing to prepare</w:t>
      </w:r>
      <w:r w:rsidRPr="00316236">
        <w:rPr>
          <w:rFonts w:cstheme="minorHAnsi"/>
          <w:sz w:val="24"/>
          <w:szCs w:val="24"/>
        </w:rPr>
        <w:t>. You already have a good prospect profile, so what else do you need, right? Wrong. Preparation pays off.</w:t>
      </w:r>
    </w:p>
    <w:p w:rsidR="00671B21" w:rsidRPr="00316236" w:rsidRDefault="00671B21" w:rsidP="00671B21">
      <w:pPr>
        <w:rPr>
          <w:rFonts w:cstheme="minorHAnsi"/>
          <w:sz w:val="24"/>
          <w:szCs w:val="24"/>
          <w:highlight w:val="yellow"/>
        </w:rPr>
      </w:pPr>
    </w:p>
    <w:p w:rsidR="00671B21" w:rsidRPr="00316236" w:rsidRDefault="00316236" w:rsidP="00671B21">
      <w:pPr>
        <w:rPr>
          <w:rFonts w:cstheme="minorHAnsi"/>
          <w:sz w:val="24"/>
          <w:szCs w:val="24"/>
          <w:highlight w:val="yellow"/>
        </w:rPr>
      </w:pPr>
      <w:r>
        <w:rPr>
          <w:rFonts w:cstheme="minorHAnsi"/>
          <w:noProof/>
          <w:sz w:val="24"/>
          <w:szCs w:val="24"/>
        </w:rP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24765</wp:posOffset>
                </wp:positionV>
                <wp:extent cx="4219575" cy="1038225"/>
                <wp:effectExtent l="19050" t="19050" r="28575" b="28575"/>
                <wp:wrapTight wrapText="bothSides">
                  <wp:wrapPolygon edited="0">
                    <wp:start x="-98" y="-396"/>
                    <wp:lineTo x="-98" y="21798"/>
                    <wp:lineTo x="21649" y="21798"/>
                    <wp:lineTo x="21649" y="-396"/>
                    <wp:lineTo x="-98" y="-396"/>
                  </wp:wrapPolygon>
                </wp:wrapTight>
                <wp:docPr id="39"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19575" cy="1038225"/>
                        </a:xfrm>
                        <a:prstGeom prst="bracketPair">
                          <a:avLst>
                            <a:gd name="adj" fmla="val 8051"/>
                          </a:avLst>
                        </a:prstGeom>
                        <a:noFill/>
                        <a:ln w="38100">
                          <a:solidFill>
                            <a:srgbClr val="9BBB59"/>
                          </a:solidFill>
                          <a:round/>
                          <a:headEnd/>
                          <a:tailEnd/>
                        </a:ln>
                        <a:extLst>
                          <a:ext uri="{909E8E84-426E-40DD-AFC4-6F175D3DCCD1}">
                            <a14:hiddenFill xmlns:a14="http://schemas.microsoft.com/office/drawing/2010/main">
                              <a:solidFill>
                                <a:srgbClr val="943634"/>
                              </a:solidFill>
                            </a14:hiddenFill>
                          </a:ext>
                          <a:ext uri="{AF507438-7753-43E0-B8FC-AC1667EBCBE1}">
                            <a14:hiddenEffects xmlns:a14="http://schemas.microsoft.com/office/drawing/2010/main">
                              <a:effectLst>
                                <a:outerShdw dist="17961" dir="2700000" algn="ctr" rotWithShape="0">
                                  <a:srgbClr val="9BBB59">
                                    <a:gamma/>
                                    <a:shade val="60000"/>
                                    <a:invGamma/>
                                  </a:srgbClr>
                                </a:outerShdw>
                              </a:effectLst>
                            </a14:hiddenEffects>
                          </a:ext>
                        </a:extLst>
                      </wps:spPr>
                      <wps:txbx>
                        <w:txbxContent>
                          <w:p w:rsidR="00671B21" w:rsidRPr="006A0B43" w:rsidRDefault="00671B21" w:rsidP="006A0B43">
                            <w:pPr>
                              <w:jc w:val="center"/>
                              <w:rPr>
                                <w:i/>
                                <w:sz w:val="26"/>
                                <w:szCs w:val="26"/>
                              </w:rPr>
                            </w:pPr>
                            <w:r w:rsidRPr="006A0B43">
                              <w:rPr>
                                <w:i/>
                                <w:sz w:val="26"/>
                                <w:szCs w:val="26"/>
                              </w:rPr>
                              <w:t xml:space="preserve">I was able to increase the effectiveness of my qualifying visits by over 30% by using a written agenda </w:t>
                            </w:r>
                            <w:r w:rsidRPr="006A0B43">
                              <w:rPr>
                                <w:b/>
                                <w:i/>
                                <w:sz w:val="26"/>
                                <w:szCs w:val="26"/>
                              </w:rPr>
                              <w:t>that I prepared ahead of time</w:t>
                            </w:r>
                            <w:r w:rsidRPr="006A0B43">
                              <w:rPr>
                                <w:i/>
                                <w:sz w:val="26"/>
                                <w:szCs w:val="26"/>
                              </w:rPr>
                              <w:t>, instead of relying upon my “mental checklist” when going into a qualifying visit.</w:t>
                            </w:r>
                          </w:p>
                          <w:p w:rsidR="00671B21" w:rsidRPr="00DE0950" w:rsidRDefault="00671B21" w:rsidP="00671B21">
                            <w:pPr>
                              <w:rPr>
                                <w:i/>
                              </w:rPr>
                            </w:pPr>
                          </w:p>
                        </w:txbxContent>
                      </wps:txbx>
                      <wps:bodyPr rot="0" vert="horz" wrap="square" lIns="45720" tIns="45720" rIns="4572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29" type="#_x0000_t185" style="position:absolute;margin-left:0;margin-top:1.95pt;width:332.25pt;height:81.75pt;z-index:25166438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" adj="1739" fillcolor="#943634" strokecolor="#9bbb59" strokeweight="3pt">
                <v:shadow color="#5d7035" offset="1pt,1pt"/>
                <v:textbox inset="3.6pt,,3.6pt">
                  <w:txbxContent>
                    <w:p w:rsidR="00671B21" w:rsidRPr="006A0B43" w:rsidRDefault="00671B21" w:rsidP="006A0B43">
                      <w:pPr>
                        <w:jc w:val="center"/>
                        <w:rPr>
                          <w:i/>
                          <w:sz w:val="26"/>
                          <w:szCs w:val="26"/>
                        </w:rPr>
                      </w:pPr>
                      <w:r w:rsidRPr="006A0B43">
                        <w:rPr>
                          <w:i/>
                          <w:sz w:val="26"/>
                          <w:szCs w:val="26"/>
                        </w:rPr>
                        <w:t xml:space="preserve">I was able to increase the effectiveness of my qualifying visits by over 30% by using a written agenda </w:t>
                      </w:r>
                      <w:r w:rsidRPr="006A0B43">
                        <w:rPr>
                          <w:b/>
                          <w:i/>
                          <w:sz w:val="26"/>
                          <w:szCs w:val="26"/>
                        </w:rPr>
                        <w:t>that I prepared ahead of time</w:t>
                      </w:r>
                      <w:r w:rsidRPr="006A0B43">
                        <w:rPr>
                          <w:i/>
                          <w:sz w:val="26"/>
                          <w:szCs w:val="26"/>
                        </w:rPr>
                        <w:t>, instead of relying upon my “mental checklist” when going into a qualifying visit.</w:t>
                      </w:r>
                    </w:p>
                    <w:p w:rsidR="00671B21" w:rsidRPr="00DE0950" w:rsidRDefault="00671B21" w:rsidP="00671B21">
                      <w:pPr>
                        <w:rPr>
                          <w:i/>
                        </w:rPr>
                      </w:pPr>
                    </w:p>
                  </w:txbxContent>
                </v:textbox>
                <w10:wrap type="tight" anchorx="margin"/>
              </v:shape>
            </w:pict>
          </mc:Fallback>
        </mc:AlternateContent>
      </w:r>
    </w:p>
    <w:p w:rsidR="00671B21" w:rsidRPr="00316236" w:rsidRDefault="00671B21" w:rsidP="00671B21">
      <w:pPr>
        <w:rPr>
          <w:rFonts w:cstheme="minorHAnsi"/>
          <w:sz w:val="24"/>
          <w:szCs w:val="24"/>
          <w:highlight w:val="yellow"/>
        </w:rPr>
      </w:pPr>
    </w:p>
    <w:p w:rsidR="00671B21" w:rsidRPr="00316236" w:rsidRDefault="00671B21" w:rsidP="00671B21">
      <w:pPr>
        <w:rPr>
          <w:rFonts w:cstheme="minorHAnsi"/>
          <w:sz w:val="24"/>
          <w:szCs w:val="24"/>
          <w:highlight w:val="yellow"/>
        </w:rPr>
      </w:pPr>
    </w:p>
    <w:p w:rsidR="00671B21" w:rsidRPr="00316236" w:rsidRDefault="00671B21" w:rsidP="00671B21">
      <w:pPr>
        <w:rPr>
          <w:rFonts w:cstheme="minorHAnsi"/>
          <w:sz w:val="24"/>
          <w:szCs w:val="24"/>
          <w:highlight w:val="yellow"/>
        </w:rPr>
      </w:pPr>
    </w:p>
    <w:p w:rsidR="00671B21" w:rsidRPr="00316236" w:rsidRDefault="00671B21" w:rsidP="00671B21">
      <w:pPr>
        <w:rPr>
          <w:rFonts w:cstheme="minorHAnsi"/>
          <w:sz w:val="24"/>
          <w:szCs w:val="24"/>
          <w:highlight w:val="yellow"/>
        </w:rPr>
      </w:pPr>
    </w:p>
    <w:p w:rsidR="00671B21" w:rsidRPr="00316236" w:rsidRDefault="00671B21" w:rsidP="00671B21">
      <w:pPr>
        <w:rPr>
          <w:rFonts w:cstheme="minorHAnsi"/>
          <w:sz w:val="24"/>
          <w:szCs w:val="24"/>
          <w:highlight w:val="yellow"/>
        </w:rPr>
      </w:pPr>
    </w:p>
    <w:p w:rsidR="00671B21" w:rsidRPr="00316236" w:rsidRDefault="00671B21" w:rsidP="00671B21">
      <w:pPr>
        <w:rPr>
          <w:rFonts w:cstheme="minorHAnsi"/>
          <w:sz w:val="24"/>
          <w:szCs w:val="24"/>
          <w:highlight w:val="yellow"/>
        </w:rPr>
      </w:pPr>
    </w:p>
    <w:p w:rsidR="00671B21" w:rsidRPr="00316236" w:rsidRDefault="00671B21" w:rsidP="00671B21">
      <w:pPr>
        <w:rPr>
          <w:rFonts w:cstheme="minorHAnsi"/>
          <w:sz w:val="24"/>
          <w:szCs w:val="24"/>
          <w:highlight w:val="yellow"/>
        </w:rPr>
      </w:pPr>
    </w:p>
    <w:p w:rsidR="00671B21" w:rsidRPr="00316236" w:rsidRDefault="00671B21" w:rsidP="00671B21">
      <w:pPr>
        <w:rPr>
          <w:rFonts w:cstheme="minorHAnsi"/>
          <w:sz w:val="24"/>
          <w:szCs w:val="24"/>
          <w:highlight w:val="yellow"/>
        </w:rPr>
      </w:pPr>
    </w:p>
    <w:p w:rsidR="00671B21" w:rsidRPr="00316236" w:rsidRDefault="00671B21" w:rsidP="00671B21">
      <w:pPr>
        <w:rPr>
          <w:rFonts w:cstheme="minorHAnsi"/>
          <w:sz w:val="24"/>
          <w:szCs w:val="24"/>
          <w:highlight w:val="yellow"/>
        </w:rPr>
      </w:pPr>
    </w:p>
    <w:p w:rsidR="00671B21" w:rsidRPr="00316236" w:rsidRDefault="00671B21" w:rsidP="00671B21">
      <w:pPr>
        <w:rPr>
          <w:rFonts w:cstheme="minorHAnsi"/>
          <w:sz w:val="24"/>
          <w:szCs w:val="24"/>
          <w:highlight w:val="yellow"/>
        </w:rPr>
      </w:pPr>
    </w:p>
    <w:p w:rsidR="00671B21" w:rsidRPr="00316236" w:rsidRDefault="00671B21" w:rsidP="00671B21">
      <w:pPr>
        <w:rPr>
          <w:rFonts w:cstheme="minorHAnsi"/>
          <w:sz w:val="24"/>
          <w:szCs w:val="24"/>
          <w:highlight w:val="yellow"/>
        </w:rPr>
      </w:pPr>
    </w:p>
    <w:p w:rsidR="00671B21" w:rsidRPr="00316236" w:rsidRDefault="00671B21" w:rsidP="00671B21">
      <w:pPr>
        <w:rPr>
          <w:rFonts w:cstheme="minorHAnsi"/>
          <w:sz w:val="24"/>
          <w:szCs w:val="24"/>
          <w:highlight w:val="yellow"/>
        </w:rPr>
      </w:pPr>
    </w:p>
    <w:p w:rsidR="00671B21" w:rsidRPr="00316236" w:rsidRDefault="00671B21" w:rsidP="00671B21">
      <w:pPr>
        <w:rPr>
          <w:rFonts w:cstheme="minorHAnsi"/>
          <w:sz w:val="24"/>
          <w:szCs w:val="24"/>
          <w:highlight w:val="yellow"/>
        </w:rPr>
      </w:pPr>
    </w:p>
    <w:p w:rsidR="00671B21" w:rsidRPr="00316236" w:rsidRDefault="00671B21" w:rsidP="00671B21">
      <w:pPr>
        <w:rPr>
          <w:rFonts w:cstheme="minorHAnsi"/>
          <w:sz w:val="24"/>
          <w:szCs w:val="24"/>
          <w:highlight w:val="yellow"/>
        </w:rPr>
      </w:pPr>
    </w:p>
    <w:p w:rsidR="00671B21" w:rsidRPr="00316236" w:rsidRDefault="00671B21" w:rsidP="00671B21">
      <w:pPr>
        <w:rPr>
          <w:rFonts w:cstheme="minorHAnsi"/>
          <w:sz w:val="24"/>
          <w:szCs w:val="24"/>
          <w:highlight w:val="yellow"/>
        </w:rPr>
      </w:pPr>
    </w:p>
    <w:p w:rsidR="00316236" w:rsidRDefault="00316236" w:rsidP="00671B21">
      <w:pPr>
        <w:spacing w:after="120"/>
        <w:rPr>
          <w:rFonts w:cstheme="minorHAnsi"/>
          <w:sz w:val="24"/>
          <w:szCs w:val="24"/>
        </w:rPr>
      </w:pPr>
    </w:p>
    <w:p w:rsidR="00316236" w:rsidRDefault="00316236" w:rsidP="00671B21">
      <w:pPr>
        <w:spacing w:after="120"/>
        <w:rPr>
          <w:rFonts w:cstheme="minorHAnsi"/>
          <w:sz w:val="24"/>
          <w:szCs w:val="24"/>
        </w:rPr>
      </w:pPr>
    </w:p>
    <w:p w:rsidR="00316236" w:rsidRDefault="00316236" w:rsidP="00671B21">
      <w:pPr>
        <w:spacing w:after="120"/>
        <w:rPr>
          <w:rFonts w:cstheme="minorHAnsi"/>
          <w:sz w:val="24"/>
          <w:szCs w:val="24"/>
        </w:rPr>
      </w:pPr>
    </w:p>
    <w:p w:rsidR="00316236" w:rsidRDefault="00316236" w:rsidP="00671B21">
      <w:pPr>
        <w:spacing w:after="120"/>
        <w:rPr>
          <w:rFonts w:cstheme="minorHAnsi"/>
          <w:sz w:val="24"/>
          <w:szCs w:val="24"/>
        </w:rPr>
      </w:pPr>
    </w:p>
    <w:p w:rsidR="00316236" w:rsidRDefault="00316236" w:rsidP="00671B21">
      <w:pPr>
        <w:spacing w:after="120"/>
        <w:rPr>
          <w:rFonts w:cstheme="minorHAnsi"/>
          <w:sz w:val="24"/>
          <w:szCs w:val="24"/>
        </w:rPr>
      </w:pPr>
    </w:p>
    <w:p w:rsidR="00316236" w:rsidRDefault="00316236" w:rsidP="00671B21">
      <w:pPr>
        <w:spacing w:after="120"/>
        <w:rPr>
          <w:rFonts w:cstheme="minorHAnsi"/>
          <w:sz w:val="24"/>
          <w:szCs w:val="24"/>
        </w:rPr>
      </w:pPr>
    </w:p>
    <w:p w:rsidR="00671B21" w:rsidRPr="00316236" w:rsidRDefault="00316236" w:rsidP="00671B21">
      <w:pPr>
        <w:spacing w:after="120"/>
        <w:rPr>
          <w:rFonts w:asciiTheme="majorHAnsi" w:hAnsiTheme="majorHAnsi" w:cstheme="majorHAnsi"/>
          <w:sz w:val="36"/>
          <w:szCs w:val="36"/>
        </w:rPr>
      </w:pPr>
      <w:r w:rsidRPr="00316236">
        <w:rPr>
          <w:rFonts w:asciiTheme="majorHAnsi" w:hAnsiTheme="majorHAnsi" w:cstheme="majorHAnsi"/>
          <w:sz w:val="36"/>
          <w:szCs w:val="36"/>
        </w:rPr>
        <w:lastRenderedPageBreak/>
        <w:t>PROJECTS</w:t>
      </w:r>
    </w:p>
    <w:p w:rsidR="00671B21" w:rsidRPr="00316236" w:rsidRDefault="00671B21" w:rsidP="00671B21">
      <w:pPr>
        <w:rPr>
          <w:rFonts w:cstheme="minorHAnsi"/>
          <w:sz w:val="24"/>
          <w:szCs w:val="24"/>
        </w:rPr>
      </w:pPr>
    </w:p>
    <w:p w:rsidR="00671B21" w:rsidRPr="00316236" w:rsidRDefault="00671B21" w:rsidP="00671B21">
      <w:pPr>
        <w:rPr>
          <w:rFonts w:cstheme="minorHAnsi"/>
          <w:b/>
          <w:sz w:val="24"/>
          <w:szCs w:val="24"/>
        </w:rPr>
      </w:pPr>
      <w:r w:rsidRPr="00316236">
        <w:rPr>
          <w:rFonts w:cstheme="minorHAnsi"/>
          <w:b/>
          <w:sz w:val="24"/>
          <w:szCs w:val="24"/>
        </w:rPr>
        <w:t>Project 6: Develop a Qualification Visit Preparation Worksheet</w:t>
      </w:r>
    </w:p>
    <w:p w:rsidR="00671B21" w:rsidRPr="00316236" w:rsidRDefault="00671B21" w:rsidP="00316236">
      <w:pPr>
        <w:rPr>
          <w:rFonts w:cstheme="minorHAnsi"/>
          <w:sz w:val="24"/>
          <w:szCs w:val="24"/>
        </w:rPr>
      </w:pPr>
      <w:r w:rsidRPr="00316236">
        <w:rPr>
          <w:rFonts w:cstheme="minorHAnsi"/>
          <w:bCs/>
          <w:sz w:val="24"/>
          <w:szCs w:val="24"/>
        </w:rPr>
        <w:t xml:space="preserve">The written qualification visit preparation worksheet is the ideal way to gather your thoughts and intentions before you complete a visit. Download the template at </w:t>
      </w:r>
      <w:hyperlink r:id="rId10" w:history="1">
        <w:r w:rsidRPr="00316236">
          <w:rPr>
            <w:rStyle w:val="Hyperlink"/>
            <w:rFonts w:cstheme="minorHAnsi"/>
            <w:sz w:val="24"/>
            <w:szCs w:val="24"/>
          </w:rPr>
          <w:t>www.PlannedGivinginaBox.Com/PGB3-0901</w:t>
        </w:r>
      </w:hyperlink>
      <w:r w:rsidRPr="00316236">
        <w:rPr>
          <w:rFonts w:cstheme="minorHAnsi"/>
          <w:sz w:val="24"/>
          <w:szCs w:val="24"/>
        </w:rPr>
        <w:t>.</w:t>
      </w:r>
    </w:p>
    <w:p w:rsidR="00671B21" w:rsidRPr="00316236" w:rsidRDefault="00671B21" w:rsidP="00316236">
      <w:pPr>
        <w:spacing w:after="120"/>
        <w:rPr>
          <w:rFonts w:cstheme="minorHAnsi"/>
          <w:sz w:val="24"/>
          <w:szCs w:val="24"/>
        </w:rPr>
      </w:pPr>
      <w:r w:rsidRPr="00316236">
        <w:rPr>
          <w:rFonts w:cstheme="minorHAnsi"/>
          <w:sz w:val="24"/>
          <w:szCs w:val="24"/>
        </w:rPr>
        <w:t xml:space="preserve">By creating your own worksheet, you will capture </w:t>
      </w:r>
      <w:r w:rsidRPr="00316236">
        <w:rPr>
          <w:rFonts w:cstheme="minorHAnsi"/>
          <w:b/>
          <w:sz w:val="24"/>
          <w:szCs w:val="24"/>
        </w:rPr>
        <w:t>on one document</w:t>
      </w:r>
      <w:r w:rsidRPr="00316236">
        <w:rPr>
          <w:rFonts w:cstheme="minorHAnsi"/>
          <w:sz w:val="24"/>
          <w:szCs w:val="24"/>
        </w:rPr>
        <w:t xml:space="preserve"> the key information you need to conduct a successful qualification visit. You typically do not want to bring your </w:t>
      </w:r>
      <w:r w:rsidRPr="00316236">
        <w:rPr>
          <w:rFonts w:cstheme="minorHAnsi"/>
          <w:i/>
          <w:sz w:val="24"/>
          <w:szCs w:val="24"/>
        </w:rPr>
        <w:t>entire prospect profile</w:t>
      </w:r>
      <w:r w:rsidRPr="00316236">
        <w:rPr>
          <w:rFonts w:cstheme="minorHAnsi"/>
          <w:sz w:val="24"/>
          <w:szCs w:val="24"/>
        </w:rPr>
        <w:t xml:space="preserve"> to the meeting -- imagine if you left it behind and it was read by your prospect! By just carrying the worksheet, you have enough information to keep you on track.</w:t>
      </w:r>
    </w:p>
    <w:p w:rsidR="00671B21" w:rsidRPr="00316236" w:rsidRDefault="00671B21" w:rsidP="00671B21">
      <w:pPr>
        <w:rPr>
          <w:rFonts w:cstheme="minorHAnsi"/>
          <w:sz w:val="24"/>
          <w:szCs w:val="24"/>
        </w:rPr>
      </w:pPr>
      <w:r w:rsidRPr="00316236">
        <w:rPr>
          <w:rFonts w:cstheme="minorHAnsi"/>
          <w:sz w:val="24"/>
          <w:szCs w:val="24"/>
        </w:rPr>
        <w:t>Once you create your own version, use it for every qualifying visit you conduct.</w:t>
      </w:r>
    </w:p>
    <w:p w:rsidR="00671B21" w:rsidRPr="00316236" w:rsidRDefault="00671B21" w:rsidP="00316236">
      <w:pPr>
        <w:rPr>
          <w:rFonts w:cstheme="minorHAnsi"/>
          <w:b/>
          <w:sz w:val="24"/>
          <w:szCs w:val="24"/>
        </w:rPr>
      </w:pPr>
    </w:p>
    <w:p w:rsidR="00671B21" w:rsidRPr="00316236" w:rsidRDefault="00671B21" w:rsidP="00316236">
      <w:pPr>
        <w:jc w:val="center"/>
        <w:rPr>
          <w:rFonts w:cstheme="minorHAnsi"/>
          <w:b/>
          <w:sz w:val="24"/>
          <w:szCs w:val="24"/>
        </w:rPr>
      </w:pPr>
      <w:r w:rsidRPr="00316236">
        <w:rPr>
          <w:rFonts w:cstheme="minorHAnsi"/>
          <w:b/>
          <w:sz w:val="24"/>
          <w:szCs w:val="24"/>
        </w:rPr>
        <w:t>Conducting the Qualifying Visit</w:t>
      </w:r>
    </w:p>
    <w:p w:rsidR="00671B21" w:rsidRPr="00316236" w:rsidRDefault="00671B21" w:rsidP="00671B21">
      <w:pPr>
        <w:rPr>
          <w:rFonts w:cstheme="minorHAnsi"/>
          <w:sz w:val="24"/>
          <w:szCs w:val="24"/>
        </w:rPr>
      </w:pPr>
      <w:r w:rsidRPr="00316236">
        <w:rPr>
          <w:rFonts w:cstheme="minorHAnsi"/>
          <w:sz w:val="24"/>
          <w:szCs w:val="24"/>
        </w:rPr>
        <w:t xml:space="preserve">Whenever we speak to Board members about the need for them to have planned giving conversations, they go diving under the table (or least refuse to make eye contact) </w:t>
      </w:r>
      <w:proofErr w:type="gramStart"/>
      <w:r w:rsidRPr="00316236">
        <w:rPr>
          <w:rFonts w:cstheme="minorHAnsi"/>
          <w:sz w:val="24"/>
          <w:szCs w:val="24"/>
        </w:rPr>
        <w:t>in an effort to</w:t>
      </w:r>
      <w:proofErr w:type="gramEnd"/>
      <w:r w:rsidRPr="00316236">
        <w:rPr>
          <w:rFonts w:cstheme="minorHAnsi"/>
          <w:sz w:val="24"/>
          <w:szCs w:val="24"/>
        </w:rPr>
        <w:t xml:space="preserve"> </w:t>
      </w:r>
      <w:r w:rsidRPr="00316236">
        <w:rPr>
          <w:rFonts w:cstheme="minorHAnsi"/>
          <w:b/>
          <w:sz w:val="24"/>
          <w:szCs w:val="24"/>
        </w:rPr>
        <w:t>avoid the issue</w:t>
      </w:r>
      <w:r w:rsidRPr="00316236">
        <w:rPr>
          <w:rFonts w:cstheme="minorHAnsi"/>
          <w:sz w:val="24"/>
          <w:szCs w:val="24"/>
        </w:rPr>
        <w:t xml:space="preserve">. It seems that </w:t>
      </w:r>
      <w:r w:rsidRPr="00316236">
        <w:rPr>
          <w:rFonts w:cstheme="minorHAnsi"/>
          <w:i/>
          <w:sz w:val="24"/>
          <w:szCs w:val="24"/>
        </w:rPr>
        <w:t>the idea of planned giving conversations</w:t>
      </w:r>
      <w:r w:rsidRPr="00316236">
        <w:rPr>
          <w:rFonts w:cstheme="minorHAnsi"/>
          <w:sz w:val="24"/>
          <w:szCs w:val="24"/>
        </w:rPr>
        <w:t xml:space="preserve"> makes them uncomfortable. The same can be said for many charity CEOs, chief advancement officers and even major gift officers.</w:t>
      </w:r>
    </w:p>
    <w:p w:rsidR="00671B21" w:rsidRPr="00316236" w:rsidRDefault="00671B21" w:rsidP="00671B21">
      <w:pPr>
        <w:rPr>
          <w:rFonts w:cstheme="minorHAnsi"/>
          <w:sz w:val="24"/>
          <w:szCs w:val="24"/>
        </w:rPr>
      </w:pPr>
      <w:r w:rsidRPr="00316236">
        <w:rPr>
          <w:rFonts w:cstheme="minorHAnsi"/>
          <w:sz w:val="24"/>
          <w:szCs w:val="24"/>
        </w:rPr>
        <w:t>The question is, “Why?”</w:t>
      </w:r>
    </w:p>
    <w:p w:rsidR="00671B21" w:rsidRPr="00316236" w:rsidRDefault="00671B21" w:rsidP="00671B21">
      <w:pPr>
        <w:rPr>
          <w:rFonts w:cstheme="minorHAnsi"/>
          <w:sz w:val="24"/>
          <w:szCs w:val="24"/>
        </w:rPr>
      </w:pPr>
      <w:r w:rsidRPr="00316236">
        <w:rPr>
          <w:rFonts w:cstheme="minorHAnsi"/>
          <w:sz w:val="24"/>
          <w:szCs w:val="24"/>
        </w:rPr>
        <w:t xml:space="preserve">In most cases, it is because the planned giving “community” has made planned giving </w:t>
      </w:r>
      <w:r w:rsidRPr="00316236">
        <w:rPr>
          <w:rFonts w:cstheme="minorHAnsi"/>
          <w:i/>
          <w:sz w:val="24"/>
          <w:szCs w:val="24"/>
        </w:rPr>
        <w:t>seem so complicated</w:t>
      </w:r>
      <w:r w:rsidRPr="00316236">
        <w:rPr>
          <w:rFonts w:cstheme="minorHAnsi"/>
          <w:sz w:val="24"/>
          <w:szCs w:val="24"/>
        </w:rPr>
        <w:t xml:space="preserve"> that they are </w:t>
      </w:r>
      <w:r w:rsidRPr="00316236">
        <w:rPr>
          <w:rFonts w:cstheme="minorHAnsi"/>
          <w:b/>
          <w:sz w:val="24"/>
          <w:szCs w:val="24"/>
        </w:rPr>
        <w:t>afraid to make a mistake</w:t>
      </w:r>
      <w:r w:rsidRPr="00316236">
        <w:rPr>
          <w:rFonts w:cstheme="minorHAnsi"/>
          <w:sz w:val="24"/>
          <w:szCs w:val="24"/>
        </w:rPr>
        <w:t>. Rest assured, if you ask your most loyal donors to include your organization as a beneficiary of their will, retirement plan or life insurance policy, you will not be making a mistake.</w:t>
      </w:r>
    </w:p>
    <w:p w:rsidR="00671B21" w:rsidRPr="00316236" w:rsidRDefault="00671B21" w:rsidP="00671B21">
      <w:pPr>
        <w:rPr>
          <w:rFonts w:cstheme="minorHAnsi"/>
          <w:sz w:val="24"/>
          <w:szCs w:val="24"/>
        </w:rPr>
      </w:pPr>
      <w:r w:rsidRPr="00316236">
        <w:rPr>
          <w:rFonts w:cstheme="minorHAnsi"/>
          <w:sz w:val="24"/>
          <w:szCs w:val="24"/>
        </w:rPr>
        <w:t xml:space="preserve">The easiest way to overcome this fear is to develop internal scripts for yourself and your volunteers. These are </w:t>
      </w:r>
      <w:r w:rsidRPr="00316236">
        <w:rPr>
          <w:rFonts w:cstheme="minorHAnsi"/>
          <w:b/>
          <w:sz w:val="24"/>
          <w:szCs w:val="24"/>
        </w:rPr>
        <w:t>open ended questions</w:t>
      </w:r>
      <w:r w:rsidRPr="00316236">
        <w:rPr>
          <w:rFonts w:cstheme="minorHAnsi"/>
          <w:sz w:val="24"/>
          <w:szCs w:val="24"/>
        </w:rPr>
        <w:t xml:space="preserve"> that you ask to </w:t>
      </w:r>
      <w:r w:rsidRPr="00316236">
        <w:rPr>
          <w:rFonts w:cstheme="minorHAnsi"/>
          <w:i/>
          <w:sz w:val="24"/>
          <w:szCs w:val="24"/>
        </w:rPr>
        <w:t>move the conversation forward</w:t>
      </w:r>
      <w:r w:rsidRPr="00316236">
        <w:rPr>
          <w:rFonts w:cstheme="minorHAnsi"/>
          <w:sz w:val="24"/>
          <w:szCs w:val="24"/>
        </w:rPr>
        <w:t xml:space="preserve">. Over time, you will also develop internal scripts to answer the </w:t>
      </w:r>
      <w:r w:rsidRPr="00316236">
        <w:rPr>
          <w:rFonts w:cstheme="minorHAnsi"/>
          <w:b/>
          <w:sz w:val="24"/>
          <w:szCs w:val="24"/>
        </w:rPr>
        <w:t>most common questions</w:t>
      </w:r>
      <w:r w:rsidRPr="00316236">
        <w:rPr>
          <w:rFonts w:cstheme="minorHAnsi"/>
          <w:sz w:val="24"/>
          <w:szCs w:val="24"/>
        </w:rPr>
        <w:t xml:space="preserve"> presented by your prospects when you talk about legacy gifts.</w:t>
      </w:r>
    </w:p>
    <w:p w:rsidR="00671B21" w:rsidRPr="00316236" w:rsidRDefault="00671B21" w:rsidP="00671B21">
      <w:pPr>
        <w:rPr>
          <w:rFonts w:cstheme="minorHAnsi"/>
          <w:sz w:val="24"/>
          <w:szCs w:val="24"/>
        </w:rPr>
      </w:pPr>
      <w:r w:rsidRPr="00316236">
        <w:rPr>
          <w:rFonts w:cstheme="minorHAnsi"/>
          <w:sz w:val="24"/>
          <w:szCs w:val="24"/>
        </w:rPr>
        <w:t xml:space="preserve">These scripts should be in simple, lay language. To help you get started, let’s consider open-ended questions </w:t>
      </w:r>
      <w:r w:rsidRPr="00316236">
        <w:rPr>
          <w:rFonts w:cstheme="minorHAnsi"/>
          <w:b/>
          <w:sz w:val="24"/>
          <w:szCs w:val="24"/>
        </w:rPr>
        <w:t>which you can use as you make qualifying visits</w:t>
      </w:r>
      <w:r w:rsidRPr="00316236">
        <w:rPr>
          <w:rFonts w:cstheme="minorHAnsi"/>
          <w:sz w:val="24"/>
          <w:szCs w:val="24"/>
        </w:rPr>
        <w:t xml:space="preserve"> on your identified planned giving prospects. The following are examples of questions that will directly or indirectly lead prospects </w:t>
      </w:r>
      <w:r w:rsidRPr="00316236">
        <w:rPr>
          <w:rFonts w:cstheme="minorHAnsi"/>
          <w:i/>
          <w:sz w:val="24"/>
          <w:szCs w:val="24"/>
        </w:rPr>
        <w:t>to share information</w:t>
      </w:r>
      <w:r w:rsidRPr="00316236">
        <w:rPr>
          <w:rFonts w:cstheme="minorHAnsi"/>
          <w:sz w:val="24"/>
          <w:szCs w:val="24"/>
        </w:rPr>
        <w:t xml:space="preserve"> that could be helpful in determining their interest in planned </w:t>
      </w:r>
      <w:proofErr w:type="gramStart"/>
      <w:r w:rsidRPr="00316236">
        <w:rPr>
          <w:rFonts w:cstheme="minorHAnsi"/>
          <w:sz w:val="24"/>
          <w:szCs w:val="24"/>
        </w:rPr>
        <w:t>giving</w:t>
      </w:r>
      <w:proofErr w:type="gramEnd"/>
      <w:r w:rsidRPr="00316236">
        <w:rPr>
          <w:rFonts w:cstheme="minorHAnsi"/>
          <w:sz w:val="24"/>
          <w:szCs w:val="24"/>
        </w:rPr>
        <w:t xml:space="preserve"> with your organization:</w:t>
      </w:r>
    </w:p>
    <w:p w:rsidR="00671B21" w:rsidRPr="00316236" w:rsidRDefault="00671B21" w:rsidP="00671B21">
      <w:pPr>
        <w:rPr>
          <w:rFonts w:cstheme="minorHAnsi"/>
          <w:b/>
          <w:sz w:val="24"/>
          <w:szCs w:val="24"/>
        </w:rPr>
      </w:pPr>
      <w:r w:rsidRPr="00316236">
        <w:rPr>
          <w:rFonts w:cstheme="minorHAnsi"/>
          <w:b/>
          <w:sz w:val="24"/>
          <w:szCs w:val="24"/>
        </w:rPr>
        <w:lastRenderedPageBreak/>
        <w:t>Scripts That Solicit Donor’s Personal Information:</w:t>
      </w:r>
    </w:p>
    <w:p w:rsidR="00671B21" w:rsidRPr="00316236" w:rsidRDefault="00671B21" w:rsidP="00671B21">
      <w:pPr>
        <w:pStyle w:val="ListParagraph"/>
        <w:numPr>
          <w:ilvl w:val="0"/>
          <w:numId w:val="15"/>
        </w:numPr>
        <w:rPr>
          <w:rFonts w:cstheme="minorHAnsi"/>
        </w:rPr>
      </w:pPr>
      <w:r w:rsidRPr="00316236">
        <w:rPr>
          <w:rFonts w:cstheme="minorHAnsi"/>
        </w:rPr>
        <w:t>What do you/did you do for work?</w:t>
      </w:r>
    </w:p>
    <w:p w:rsidR="00671B21" w:rsidRPr="00316236" w:rsidRDefault="00671B21" w:rsidP="00671B21">
      <w:pPr>
        <w:pStyle w:val="ListParagraph"/>
        <w:numPr>
          <w:ilvl w:val="0"/>
          <w:numId w:val="15"/>
        </w:numPr>
        <w:rPr>
          <w:rFonts w:cstheme="minorHAnsi"/>
        </w:rPr>
      </w:pPr>
      <w:r w:rsidRPr="00316236">
        <w:rPr>
          <w:rFonts w:cstheme="minorHAnsi"/>
        </w:rPr>
        <w:t>Where do/did your children attend college?</w:t>
      </w:r>
    </w:p>
    <w:p w:rsidR="00671B21" w:rsidRPr="00316236" w:rsidRDefault="00671B21" w:rsidP="00671B21">
      <w:pPr>
        <w:pStyle w:val="ListParagraph"/>
        <w:numPr>
          <w:ilvl w:val="0"/>
          <w:numId w:val="15"/>
        </w:numPr>
        <w:rPr>
          <w:rFonts w:cstheme="minorHAnsi"/>
        </w:rPr>
      </w:pPr>
      <w:r w:rsidRPr="00316236">
        <w:rPr>
          <w:rFonts w:cstheme="minorHAnsi"/>
        </w:rPr>
        <w:t>What do your children do for a living?</w:t>
      </w:r>
    </w:p>
    <w:p w:rsidR="00671B21" w:rsidRPr="00316236" w:rsidRDefault="00671B21" w:rsidP="00671B21">
      <w:pPr>
        <w:pStyle w:val="ListParagraph"/>
        <w:numPr>
          <w:ilvl w:val="0"/>
          <w:numId w:val="15"/>
        </w:numPr>
        <w:rPr>
          <w:rFonts w:cstheme="minorHAnsi"/>
        </w:rPr>
      </w:pPr>
      <w:r w:rsidRPr="00316236">
        <w:rPr>
          <w:rFonts w:cstheme="minorHAnsi"/>
        </w:rPr>
        <w:t>What ages are your children/grandchildren?</w:t>
      </w:r>
    </w:p>
    <w:p w:rsidR="00671B21" w:rsidRPr="00316236" w:rsidRDefault="00671B21" w:rsidP="00671B21">
      <w:pPr>
        <w:pStyle w:val="ListParagraph"/>
        <w:numPr>
          <w:ilvl w:val="0"/>
          <w:numId w:val="15"/>
        </w:numPr>
        <w:rPr>
          <w:rFonts w:cstheme="minorHAnsi"/>
        </w:rPr>
      </w:pPr>
      <w:r w:rsidRPr="00316236">
        <w:rPr>
          <w:rFonts w:cstheme="minorHAnsi"/>
        </w:rPr>
        <w:t>What other charities are important to you?</w:t>
      </w:r>
    </w:p>
    <w:p w:rsidR="00671B21" w:rsidRPr="00316236" w:rsidRDefault="00671B21" w:rsidP="00671B21">
      <w:pPr>
        <w:pStyle w:val="ListParagraph"/>
        <w:numPr>
          <w:ilvl w:val="0"/>
          <w:numId w:val="15"/>
        </w:numPr>
        <w:rPr>
          <w:rFonts w:cstheme="minorHAnsi"/>
        </w:rPr>
      </w:pPr>
      <w:r w:rsidRPr="00316236">
        <w:rPr>
          <w:rFonts w:cstheme="minorHAnsi"/>
        </w:rPr>
        <w:t>What sort of volunteer activities do you participate in?</w:t>
      </w:r>
    </w:p>
    <w:p w:rsidR="00671B21" w:rsidRPr="00316236" w:rsidRDefault="00671B21" w:rsidP="00671B21">
      <w:pPr>
        <w:pStyle w:val="ListParagraph"/>
        <w:numPr>
          <w:ilvl w:val="0"/>
          <w:numId w:val="15"/>
        </w:numPr>
        <w:rPr>
          <w:rFonts w:cstheme="minorHAnsi"/>
        </w:rPr>
      </w:pPr>
      <w:r w:rsidRPr="00316236">
        <w:rPr>
          <w:rFonts w:cstheme="minorHAnsi"/>
        </w:rPr>
        <w:t>Where were your born/raised?</w:t>
      </w:r>
    </w:p>
    <w:p w:rsidR="00671B21" w:rsidRPr="00316236" w:rsidRDefault="00671B21" w:rsidP="00671B21">
      <w:pPr>
        <w:pStyle w:val="ListParagraph"/>
        <w:numPr>
          <w:ilvl w:val="0"/>
          <w:numId w:val="15"/>
        </w:numPr>
        <w:rPr>
          <w:rFonts w:cstheme="minorHAnsi"/>
        </w:rPr>
      </w:pPr>
      <w:r w:rsidRPr="00316236">
        <w:rPr>
          <w:rFonts w:cstheme="minorHAnsi"/>
        </w:rPr>
        <w:t>What has happened to your neighborhood over the years?</w:t>
      </w:r>
    </w:p>
    <w:p w:rsidR="00671B21" w:rsidRPr="00316236" w:rsidRDefault="00671B21" w:rsidP="00671B21">
      <w:pPr>
        <w:pStyle w:val="ListParagraph"/>
        <w:numPr>
          <w:ilvl w:val="0"/>
          <w:numId w:val="15"/>
        </w:numPr>
        <w:rPr>
          <w:rFonts w:cstheme="minorHAnsi"/>
        </w:rPr>
      </w:pPr>
      <w:r w:rsidRPr="00316236">
        <w:rPr>
          <w:rFonts w:cstheme="minorHAnsi"/>
        </w:rPr>
        <w:t>Where do you like to vacation?</w:t>
      </w:r>
    </w:p>
    <w:p w:rsidR="00671B21" w:rsidRPr="00316236" w:rsidRDefault="00671B21" w:rsidP="00671B21">
      <w:pPr>
        <w:pStyle w:val="ListParagraph"/>
        <w:numPr>
          <w:ilvl w:val="0"/>
          <w:numId w:val="15"/>
        </w:numPr>
        <w:rPr>
          <w:rFonts w:cstheme="minorHAnsi"/>
        </w:rPr>
      </w:pPr>
      <w:r w:rsidRPr="00316236">
        <w:rPr>
          <w:rFonts w:cstheme="minorHAnsi"/>
        </w:rPr>
        <w:t>What are your plans for the holidays?</w:t>
      </w:r>
    </w:p>
    <w:p w:rsidR="00671B21" w:rsidRPr="00316236" w:rsidRDefault="00671B21" w:rsidP="00671B21">
      <w:pPr>
        <w:rPr>
          <w:rFonts w:cstheme="minorHAnsi"/>
          <w:sz w:val="24"/>
          <w:szCs w:val="24"/>
        </w:rPr>
      </w:pPr>
    </w:p>
    <w:p w:rsidR="00671B21" w:rsidRPr="00316236" w:rsidRDefault="00316236" w:rsidP="00671B21">
      <w:pPr>
        <w:rPr>
          <w:rFonts w:cstheme="minorHAnsi"/>
          <w:sz w:val="24"/>
          <w:szCs w:val="24"/>
          <w:highlight w:val="yellow"/>
        </w:rPr>
      </w:pPr>
      <w:r>
        <w:rPr>
          <w:rFonts w:cstheme="minorHAnsi"/>
          <w:noProof/>
          <w:sz w:val="24"/>
          <w:szCs w:val="24"/>
        </w:rPr>
        <mc:AlternateContent>
          <mc:Choice Requires="wps">
            <w:drawing>
              <wp:anchor distT="0" distB="0" distL="114300" distR="114300" simplePos="0" relativeHeight="251666432" behindDoc="0" locked="0" layoutInCell="1" allowOverlap="1">
                <wp:simplePos x="0" y="0"/>
                <wp:positionH relativeFrom="margin">
                  <wp:align>center</wp:align>
                </wp:positionH>
                <wp:positionV relativeFrom="paragraph">
                  <wp:posOffset>82550</wp:posOffset>
                </wp:positionV>
                <wp:extent cx="4391025" cy="1485900"/>
                <wp:effectExtent l="19050" t="19050" r="28575" b="19050"/>
                <wp:wrapTight wrapText="bothSides">
                  <wp:wrapPolygon edited="0">
                    <wp:start x="94" y="-277"/>
                    <wp:lineTo x="-94" y="-277"/>
                    <wp:lineTo x="-94" y="21046"/>
                    <wp:lineTo x="0" y="21600"/>
                    <wp:lineTo x="21553" y="21600"/>
                    <wp:lineTo x="21647" y="19385"/>
                    <wp:lineTo x="21647" y="277"/>
                    <wp:lineTo x="21459" y="-277"/>
                    <wp:lineTo x="94" y="-277"/>
                  </wp:wrapPolygon>
                </wp:wrapTight>
                <wp:docPr id="36"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91025" cy="1485900"/>
                        </a:xfrm>
                        <a:prstGeom prst="bracketPair">
                          <a:avLst>
                            <a:gd name="adj" fmla="val 8051"/>
                          </a:avLst>
                        </a:prstGeom>
                        <a:noFill/>
                        <a:ln w="38100">
                          <a:solidFill>
                            <a:srgbClr val="9BBB59"/>
                          </a:solidFill>
                          <a:round/>
                          <a:headEnd/>
                          <a:tailEnd/>
                        </a:ln>
                        <a:extLst>
                          <a:ext uri="{909E8E84-426E-40DD-AFC4-6F175D3DCCD1}">
                            <a14:hiddenFill xmlns:a14="http://schemas.microsoft.com/office/drawing/2010/main">
                              <a:solidFill>
                                <a:srgbClr val="943634"/>
                              </a:solidFill>
                            </a14:hiddenFill>
                          </a:ext>
                          <a:ext uri="{AF507438-7753-43E0-B8FC-AC1667EBCBE1}">
                            <a14:hiddenEffects xmlns:a14="http://schemas.microsoft.com/office/drawing/2010/main">
                              <a:effectLst>
                                <a:outerShdw dist="17961" dir="2700000" algn="ctr" rotWithShape="0">
                                  <a:srgbClr val="9BBB59">
                                    <a:gamma/>
                                    <a:shade val="60000"/>
                                    <a:invGamma/>
                                  </a:srgbClr>
                                </a:outerShdw>
                              </a:effectLst>
                            </a14:hiddenEffects>
                          </a:ext>
                        </a:extLst>
                      </wps:spPr>
                      <wps:txbx>
                        <w:txbxContent>
                          <w:p w:rsidR="00671B21" w:rsidRPr="006A0B43" w:rsidRDefault="00671B21" w:rsidP="006A0B43">
                            <w:pPr>
                              <w:jc w:val="center"/>
                              <w:rPr>
                                <w:i/>
                                <w:sz w:val="26"/>
                                <w:szCs w:val="26"/>
                              </w:rPr>
                            </w:pPr>
                            <w:r w:rsidRPr="006A0B43">
                              <w:rPr>
                                <w:i/>
                                <w:sz w:val="26"/>
                                <w:szCs w:val="26"/>
                              </w:rPr>
                              <w:t xml:space="preserve">Keep in mind that many of these questions are quite personal and may or may not be appropriate for every situation. If you would be uncomfortable being asked the question, do not use it! And don’t forget our rule – if you are asking to satisfy your </w:t>
                            </w:r>
                            <w:r w:rsidRPr="006A0B43">
                              <w:rPr>
                                <w:sz w:val="26"/>
                                <w:szCs w:val="26"/>
                              </w:rPr>
                              <w:t>personal curiosity</w:t>
                            </w:r>
                            <w:r w:rsidRPr="006A0B43">
                              <w:rPr>
                                <w:i/>
                                <w:sz w:val="26"/>
                                <w:szCs w:val="26"/>
                              </w:rPr>
                              <w:t xml:space="preserve"> rather than to enhance the donor’s relationship with your organization, </w:t>
                            </w:r>
                            <w:r w:rsidRPr="006A0B43">
                              <w:rPr>
                                <w:b/>
                                <w:i/>
                                <w:sz w:val="26"/>
                                <w:szCs w:val="26"/>
                              </w:rPr>
                              <w:t>just don’t</w:t>
                            </w:r>
                            <w:r w:rsidRPr="006A0B43">
                              <w:rPr>
                                <w:i/>
                                <w:sz w:val="26"/>
                                <w:szCs w:val="26"/>
                              </w:rPr>
                              <w:t>.</w:t>
                            </w:r>
                          </w:p>
                          <w:p w:rsidR="00671B21" w:rsidRPr="00DE0950" w:rsidRDefault="00671B21" w:rsidP="00671B21">
                            <w:pPr>
                              <w:rPr>
                                <w:i/>
                              </w:rPr>
                            </w:pPr>
                          </w:p>
                        </w:txbxContent>
                      </wps:txbx>
                      <wps:bodyPr rot="0" vert="horz" wrap="square" lIns="45720" tIns="45720" rIns="4572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30" type="#_x0000_t185" style="position:absolute;margin-left:0;margin-top:6.5pt;width:345.75pt;height:117pt;z-index:25166643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" adj="1739" fillcolor="#943634" strokecolor="#9bbb59" strokeweight="3pt">
                <v:shadow color="#5d7035" offset="1pt,1pt"/>
                <v:textbox inset="3.6pt,,3.6pt">
                  <w:txbxContent>
                    <w:p w:rsidR="00671B21" w:rsidRPr="006A0B43" w:rsidRDefault="00671B21" w:rsidP="006A0B43">
                      <w:pPr>
                        <w:jc w:val="center"/>
                        <w:rPr>
                          <w:i/>
                          <w:sz w:val="26"/>
                          <w:szCs w:val="26"/>
                        </w:rPr>
                      </w:pPr>
                      <w:r w:rsidRPr="006A0B43">
                        <w:rPr>
                          <w:i/>
                          <w:sz w:val="26"/>
                          <w:szCs w:val="26"/>
                        </w:rPr>
                        <w:t xml:space="preserve">Keep in mind that many of these questions are quite personal and may or may not be appropriate for every situation. If you would be uncomfortable being asked the question, do not use it! And don’t forget our rule – if you are asking to satisfy your </w:t>
                      </w:r>
                      <w:r w:rsidRPr="006A0B43">
                        <w:rPr>
                          <w:sz w:val="26"/>
                          <w:szCs w:val="26"/>
                        </w:rPr>
                        <w:t>personal curiosity</w:t>
                      </w:r>
                      <w:r w:rsidRPr="006A0B43">
                        <w:rPr>
                          <w:i/>
                          <w:sz w:val="26"/>
                          <w:szCs w:val="26"/>
                        </w:rPr>
                        <w:t xml:space="preserve"> rather than to enhance the donor’s relationship with your organization, </w:t>
                      </w:r>
                      <w:r w:rsidRPr="006A0B43">
                        <w:rPr>
                          <w:b/>
                          <w:i/>
                          <w:sz w:val="26"/>
                          <w:szCs w:val="26"/>
                        </w:rPr>
                        <w:t>just don’t</w:t>
                      </w:r>
                      <w:r w:rsidRPr="006A0B43">
                        <w:rPr>
                          <w:i/>
                          <w:sz w:val="26"/>
                          <w:szCs w:val="26"/>
                        </w:rPr>
                        <w:t>.</w:t>
                      </w:r>
                    </w:p>
                    <w:p w:rsidR="00671B21" w:rsidRPr="00DE0950" w:rsidRDefault="00671B21" w:rsidP="00671B21">
                      <w:pPr>
                        <w:rPr>
                          <w:i/>
                        </w:rPr>
                      </w:pPr>
                    </w:p>
                  </w:txbxContent>
                </v:textbox>
                <w10:wrap type="tight" anchorx="margin"/>
              </v:shape>
            </w:pict>
          </mc:Fallback>
        </mc:AlternateContent>
      </w:r>
    </w:p>
    <w:p w:rsidR="00671B21" w:rsidRPr="00316236" w:rsidRDefault="00671B21" w:rsidP="00671B21">
      <w:pPr>
        <w:rPr>
          <w:rFonts w:cstheme="minorHAnsi"/>
          <w:sz w:val="24"/>
          <w:szCs w:val="24"/>
          <w:highlight w:val="yellow"/>
        </w:rPr>
      </w:pPr>
    </w:p>
    <w:p w:rsidR="00671B21" w:rsidRPr="00316236" w:rsidRDefault="00671B21" w:rsidP="00671B21">
      <w:pPr>
        <w:rPr>
          <w:rFonts w:cstheme="minorHAnsi"/>
          <w:sz w:val="24"/>
          <w:szCs w:val="24"/>
          <w:highlight w:val="yellow"/>
        </w:rPr>
      </w:pPr>
    </w:p>
    <w:p w:rsidR="00671B21" w:rsidRPr="00316236" w:rsidRDefault="00671B21" w:rsidP="00671B21">
      <w:pPr>
        <w:rPr>
          <w:rFonts w:cstheme="minorHAnsi"/>
          <w:sz w:val="24"/>
          <w:szCs w:val="24"/>
          <w:highlight w:val="yellow"/>
        </w:rPr>
      </w:pPr>
    </w:p>
    <w:p w:rsidR="00671B21" w:rsidRPr="00316236" w:rsidRDefault="00671B21" w:rsidP="00671B21">
      <w:pPr>
        <w:rPr>
          <w:rFonts w:cstheme="minorHAnsi"/>
          <w:sz w:val="24"/>
          <w:szCs w:val="24"/>
          <w:highlight w:val="yellow"/>
        </w:rPr>
      </w:pPr>
    </w:p>
    <w:p w:rsidR="00671B21" w:rsidRPr="00316236" w:rsidRDefault="00671B21" w:rsidP="00671B21">
      <w:pPr>
        <w:rPr>
          <w:rFonts w:cstheme="minorHAnsi"/>
          <w:sz w:val="24"/>
          <w:szCs w:val="24"/>
          <w:highlight w:val="yellow"/>
        </w:rPr>
      </w:pPr>
    </w:p>
    <w:p w:rsidR="00671B21" w:rsidRPr="00316236" w:rsidRDefault="00671B21" w:rsidP="00671B21">
      <w:pPr>
        <w:rPr>
          <w:rFonts w:cstheme="minorHAnsi"/>
          <w:sz w:val="24"/>
          <w:szCs w:val="24"/>
          <w:highlight w:val="yellow"/>
        </w:rPr>
      </w:pPr>
    </w:p>
    <w:p w:rsidR="00671B21" w:rsidRPr="00316236" w:rsidRDefault="00671B21" w:rsidP="00671B21">
      <w:pPr>
        <w:rPr>
          <w:rFonts w:cstheme="minorHAnsi"/>
          <w:b/>
          <w:sz w:val="24"/>
          <w:szCs w:val="24"/>
        </w:rPr>
      </w:pPr>
      <w:r w:rsidRPr="00316236">
        <w:rPr>
          <w:rFonts w:cstheme="minorHAnsi"/>
          <w:b/>
          <w:sz w:val="24"/>
          <w:szCs w:val="24"/>
        </w:rPr>
        <w:t>Scripts That Solicit Information on Donor’s Relationship to Your Organization:</w:t>
      </w:r>
    </w:p>
    <w:p w:rsidR="00671B21" w:rsidRPr="00316236" w:rsidRDefault="00671B21" w:rsidP="00671B21">
      <w:pPr>
        <w:pStyle w:val="ListParagraph"/>
        <w:numPr>
          <w:ilvl w:val="0"/>
          <w:numId w:val="17"/>
        </w:numPr>
        <w:rPr>
          <w:rFonts w:cstheme="minorHAnsi"/>
        </w:rPr>
      </w:pPr>
      <w:r w:rsidRPr="00316236">
        <w:rPr>
          <w:rFonts w:cstheme="minorHAnsi"/>
        </w:rPr>
        <w:t>How/why did you get involved with our charity?</w:t>
      </w:r>
    </w:p>
    <w:p w:rsidR="00671B21" w:rsidRPr="00316236" w:rsidRDefault="00671B21" w:rsidP="00671B21">
      <w:pPr>
        <w:pStyle w:val="ListParagraph"/>
        <w:numPr>
          <w:ilvl w:val="0"/>
          <w:numId w:val="17"/>
        </w:numPr>
        <w:rPr>
          <w:rFonts w:cstheme="minorHAnsi"/>
        </w:rPr>
      </w:pPr>
      <w:r w:rsidRPr="00316236">
        <w:rPr>
          <w:rFonts w:cstheme="minorHAnsi"/>
        </w:rPr>
        <w:t>What are some of our activities or events that you have been involved with?</w:t>
      </w:r>
    </w:p>
    <w:p w:rsidR="00671B21" w:rsidRPr="00316236" w:rsidRDefault="00671B21" w:rsidP="00671B21">
      <w:pPr>
        <w:pStyle w:val="ListParagraph"/>
        <w:numPr>
          <w:ilvl w:val="0"/>
          <w:numId w:val="17"/>
        </w:numPr>
        <w:rPr>
          <w:rFonts w:cstheme="minorHAnsi"/>
        </w:rPr>
      </w:pPr>
      <w:r w:rsidRPr="00316236">
        <w:rPr>
          <w:rFonts w:cstheme="minorHAnsi"/>
        </w:rPr>
        <w:t>What have been your most positive experiences at our charity?</w:t>
      </w:r>
    </w:p>
    <w:p w:rsidR="00671B21" w:rsidRPr="00316236" w:rsidRDefault="00671B21" w:rsidP="00671B21">
      <w:pPr>
        <w:pStyle w:val="ListParagraph"/>
        <w:numPr>
          <w:ilvl w:val="0"/>
          <w:numId w:val="17"/>
        </w:numPr>
        <w:rPr>
          <w:rFonts w:cstheme="minorHAnsi"/>
        </w:rPr>
      </w:pPr>
      <w:r w:rsidRPr="00316236">
        <w:rPr>
          <w:rFonts w:cstheme="minorHAnsi"/>
        </w:rPr>
        <w:t>Have any of your family members or close friends been involved with our charity?</w:t>
      </w:r>
    </w:p>
    <w:p w:rsidR="00671B21" w:rsidRPr="00316236" w:rsidRDefault="00671B21" w:rsidP="00671B21">
      <w:pPr>
        <w:pStyle w:val="ListParagraph"/>
        <w:numPr>
          <w:ilvl w:val="0"/>
          <w:numId w:val="17"/>
        </w:numPr>
        <w:rPr>
          <w:rFonts w:cstheme="minorHAnsi"/>
        </w:rPr>
      </w:pPr>
      <w:r w:rsidRPr="00316236">
        <w:rPr>
          <w:rFonts w:cstheme="minorHAnsi"/>
        </w:rPr>
        <w:t>What information do you receive from our charity? Is it helpful to you?</w:t>
      </w:r>
    </w:p>
    <w:p w:rsidR="00671B21" w:rsidRPr="00316236" w:rsidRDefault="00671B21" w:rsidP="00671B21">
      <w:pPr>
        <w:pStyle w:val="ListParagraph"/>
        <w:numPr>
          <w:ilvl w:val="0"/>
          <w:numId w:val="17"/>
        </w:numPr>
        <w:rPr>
          <w:rFonts w:cstheme="minorHAnsi"/>
        </w:rPr>
      </w:pPr>
      <w:r w:rsidRPr="00316236">
        <w:rPr>
          <w:rFonts w:cstheme="minorHAnsi"/>
        </w:rPr>
        <w:t>What other information could our charity provide that would be valuable to you?</w:t>
      </w:r>
    </w:p>
    <w:p w:rsidR="00671B21" w:rsidRPr="00316236" w:rsidRDefault="00671B21" w:rsidP="00671B21">
      <w:pPr>
        <w:pStyle w:val="ListParagraph"/>
        <w:numPr>
          <w:ilvl w:val="0"/>
          <w:numId w:val="17"/>
        </w:numPr>
        <w:rPr>
          <w:rFonts w:cstheme="minorHAnsi"/>
        </w:rPr>
      </w:pPr>
      <w:r w:rsidRPr="00316236">
        <w:rPr>
          <w:rFonts w:cstheme="minorHAnsi"/>
        </w:rPr>
        <w:t>What are your long-term hopes for our charity and its mission?</w:t>
      </w:r>
    </w:p>
    <w:p w:rsidR="00671B21" w:rsidRPr="00316236" w:rsidRDefault="00671B21" w:rsidP="00671B21">
      <w:pPr>
        <w:pStyle w:val="ListParagraph"/>
        <w:numPr>
          <w:ilvl w:val="0"/>
          <w:numId w:val="17"/>
        </w:numPr>
        <w:rPr>
          <w:rFonts w:cstheme="minorHAnsi"/>
        </w:rPr>
      </w:pPr>
      <w:r w:rsidRPr="00316236">
        <w:rPr>
          <w:rFonts w:cstheme="minorHAnsi"/>
        </w:rPr>
        <w:t>If there was one thing you could change about our charity today, what would it be?</w:t>
      </w:r>
    </w:p>
    <w:p w:rsidR="00671B21" w:rsidRPr="00316236" w:rsidRDefault="00671B21" w:rsidP="00671B21">
      <w:pPr>
        <w:pStyle w:val="ListParagraph"/>
        <w:numPr>
          <w:ilvl w:val="0"/>
          <w:numId w:val="17"/>
        </w:numPr>
        <w:rPr>
          <w:rFonts w:cstheme="minorHAnsi"/>
        </w:rPr>
      </w:pPr>
      <w:r w:rsidRPr="00316236">
        <w:rPr>
          <w:rFonts w:cstheme="minorHAnsi"/>
        </w:rPr>
        <w:t>What do you think of the job the President and current Board of Trustees is doing?</w:t>
      </w:r>
    </w:p>
    <w:p w:rsidR="00671B21" w:rsidRPr="00316236" w:rsidRDefault="00671B21" w:rsidP="00671B21">
      <w:pPr>
        <w:pStyle w:val="ListParagraph"/>
        <w:numPr>
          <w:ilvl w:val="0"/>
          <w:numId w:val="17"/>
        </w:numPr>
        <w:rPr>
          <w:rFonts w:cstheme="minorHAnsi"/>
          <w:i/>
        </w:rPr>
      </w:pPr>
      <w:r w:rsidRPr="00316236">
        <w:rPr>
          <w:rFonts w:cstheme="minorHAnsi"/>
          <w:i/>
        </w:rPr>
        <w:t>Specific questions for educational institutions:</w:t>
      </w:r>
    </w:p>
    <w:p w:rsidR="00671B21" w:rsidRPr="00316236" w:rsidRDefault="00671B21" w:rsidP="006A0B43">
      <w:pPr>
        <w:pStyle w:val="ListParagraph"/>
        <w:numPr>
          <w:ilvl w:val="2"/>
          <w:numId w:val="19"/>
        </w:numPr>
        <w:rPr>
          <w:rFonts w:cstheme="minorHAnsi"/>
        </w:rPr>
      </w:pPr>
      <w:r w:rsidRPr="00316236">
        <w:rPr>
          <w:rFonts w:cstheme="minorHAnsi"/>
        </w:rPr>
        <w:t>How did our school help lead to your success?</w:t>
      </w:r>
    </w:p>
    <w:p w:rsidR="00671B21" w:rsidRPr="00316236" w:rsidRDefault="00671B21" w:rsidP="006A0B43">
      <w:pPr>
        <w:pStyle w:val="ListParagraph"/>
        <w:numPr>
          <w:ilvl w:val="2"/>
          <w:numId w:val="19"/>
        </w:numPr>
        <w:rPr>
          <w:rFonts w:cstheme="minorHAnsi"/>
        </w:rPr>
      </w:pPr>
      <w:r w:rsidRPr="00316236">
        <w:rPr>
          <w:rFonts w:cstheme="minorHAnsi"/>
        </w:rPr>
        <w:t>Did you participate in any activities while a student? What were they?</w:t>
      </w:r>
    </w:p>
    <w:p w:rsidR="00671B21" w:rsidRPr="00316236" w:rsidRDefault="00671B21" w:rsidP="006A0B43">
      <w:pPr>
        <w:pStyle w:val="ListParagraph"/>
        <w:numPr>
          <w:ilvl w:val="2"/>
          <w:numId w:val="19"/>
        </w:numPr>
        <w:rPr>
          <w:rFonts w:cstheme="minorHAnsi"/>
        </w:rPr>
      </w:pPr>
      <w:r w:rsidRPr="00316236">
        <w:rPr>
          <w:rFonts w:cstheme="minorHAnsi"/>
        </w:rPr>
        <w:t>Describe your favorite moment(s) as a student.</w:t>
      </w:r>
    </w:p>
    <w:p w:rsidR="00671B21" w:rsidRPr="00316236" w:rsidRDefault="00671B21" w:rsidP="006A0B43">
      <w:pPr>
        <w:pStyle w:val="ListParagraph"/>
        <w:numPr>
          <w:ilvl w:val="2"/>
          <w:numId w:val="19"/>
        </w:numPr>
        <w:rPr>
          <w:rFonts w:cstheme="minorHAnsi"/>
        </w:rPr>
      </w:pPr>
      <w:r w:rsidRPr="00316236">
        <w:rPr>
          <w:rFonts w:cstheme="minorHAnsi"/>
        </w:rPr>
        <w:t>Have you been back to campus recently?</w:t>
      </w:r>
    </w:p>
    <w:p w:rsidR="00671B21" w:rsidRPr="00316236" w:rsidRDefault="00671B21" w:rsidP="006A0B43">
      <w:pPr>
        <w:pStyle w:val="ListParagraph"/>
        <w:numPr>
          <w:ilvl w:val="2"/>
          <w:numId w:val="20"/>
        </w:numPr>
        <w:rPr>
          <w:rFonts w:cstheme="minorHAnsi"/>
        </w:rPr>
      </w:pPr>
      <w:r w:rsidRPr="00316236">
        <w:rPr>
          <w:rFonts w:cstheme="minorHAnsi"/>
        </w:rPr>
        <w:lastRenderedPageBreak/>
        <w:t>Do you read the magazine? What is your favorite part?</w:t>
      </w:r>
    </w:p>
    <w:p w:rsidR="00671B21" w:rsidRPr="00316236" w:rsidRDefault="00671B21" w:rsidP="006A0B43">
      <w:pPr>
        <w:pStyle w:val="ListParagraph"/>
        <w:numPr>
          <w:ilvl w:val="2"/>
          <w:numId w:val="20"/>
        </w:numPr>
        <w:rPr>
          <w:rFonts w:cstheme="minorHAnsi"/>
        </w:rPr>
      </w:pPr>
      <w:r w:rsidRPr="00316236">
        <w:rPr>
          <w:rFonts w:cstheme="minorHAnsi"/>
        </w:rPr>
        <w:t>Do you stay in touch with friends from your days as a student?</w:t>
      </w:r>
    </w:p>
    <w:p w:rsidR="00671B21" w:rsidRPr="00316236" w:rsidRDefault="00671B21" w:rsidP="006A0B43">
      <w:pPr>
        <w:pStyle w:val="ListParagraph"/>
        <w:numPr>
          <w:ilvl w:val="2"/>
          <w:numId w:val="20"/>
        </w:numPr>
        <w:rPr>
          <w:rFonts w:cstheme="minorHAnsi"/>
        </w:rPr>
      </w:pPr>
      <w:r w:rsidRPr="00316236">
        <w:rPr>
          <w:rFonts w:cstheme="minorHAnsi"/>
        </w:rPr>
        <w:t>Tell me about your favorite faculty member.</w:t>
      </w:r>
    </w:p>
    <w:p w:rsidR="00671B21" w:rsidRPr="00316236" w:rsidRDefault="00671B21" w:rsidP="006A0B43">
      <w:pPr>
        <w:pStyle w:val="ListParagraph"/>
        <w:numPr>
          <w:ilvl w:val="2"/>
          <w:numId w:val="20"/>
        </w:numPr>
        <w:rPr>
          <w:rFonts w:cstheme="minorHAnsi"/>
        </w:rPr>
      </w:pPr>
      <w:r w:rsidRPr="00316236">
        <w:rPr>
          <w:rFonts w:cstheme="minorHAnsi"/>
        </w:rPr>
        <w:t>What was your favorite class? Why?</w:t>
      </w:r>
    </w:p>
    <w:p w:rsidR="00671B21" w:rsidRPr="00316236" w:rsidRDefault="00671B21" w:rsidP="00671B21">
      <w:pPr>
        <w:pStyle w:val="ListParagraph"/>
        <w:numPr>
          <w:ilvl w:val="0"/>
          <w:numId w:val="17"/>
        </w:numPr>
        <w:rPr>
          <w:rFonts w:cstheme="minorHAnsi"/>
          <w:i/>
        </w:rPr>
      </w:pPr>
      <w:r w:rsidRPr="00316236">
        <w:rPr>
          <w:rFonts w:cstheme="minorHAnsi"/>
          <w:i/>
        </w:rPr>
        <w:t xml:space="preserve">Specific questions for healthcare organizations: </w:t>
      </w:r>
    </w:p>
    <w:p w:rsidR="00671B21" w:rsidRPr="00316236" w:rsidRDefault="00671B21" w:rsidP="006A0B43">
      <w:pPr>
        <w:pStyle w:val="ListParagraph"/>
        <w:numPr>
          <w:ilvl w:val="2"/>
          <w:numId w:val="21"/>
        </w:numPr>
        <w:rPr>
          <w:rFonts w:cstheme="minorHAnsi"/>
        </w:rPr>
      </w:pPr>
      <w:r w:rsidRPr="00316236">
        <w:rPr>
          <w:rFonts w:cstheme="minorHAnsi"/>
        </w:rPr>
        <w:t xml:space="preserve">Tell me about your care at the hospital. </w:t>
      </w:r>
    </w:p>
    <w:p w:rsidR="00671B21" w:rsidRPr="00316236" w:rsidRDefault="00671B21" w:rsidP="006A0B43">
      <w:pPr>
        <w:pStyle w:val="ListParagraph"/>
        <w:numPr>
          <w:ilvl w:val="2"/>
          <w:numId w:val="21"/>
        </w:numPr>
        <w:rPr>
          <w:rFonts w:cstheme="minorHAnsi"/>
        </w:rPr>
      </w:pPr>
      <w:r w:rsidRPr="00316236">
        <w:rPr>
          <w:rFonts w:cstheme="minorHAnsi"/>
        </w:rPr>
        <w:t xml:space="preserve">Do you have a favorite doctor or staff person at the hospital? </w:t>
      </w:r>
    </w:p>
    <w:p w:rsidR="00671B21" w:rsidRPr="00316236" w:rsidRDefault="00671B21" w:rsidP="006A0B43">
      <w:pPr>
        <w:pStyle w:val="ListParagraph"/>
        <w:numPr>
          <w:ilvl w:val="2"/>
          <w:numId w:val="21"/>
        </w:numPr>
        <w:rPr>
          <w:rFonts w:cstheme="minorHAnsi"/>
        </w:rPr>
      </w:pPr>
      <w:r w:rsidRPr="00316236">
        <w:rPr>
          <w:rFonts w:cstheme="minorHAnsi"/>
        </w:rPr>
        <w:t xml:space="preserve">What do you consider to be quality health care? </w:t>
      </w:r>
    </w:p>
    <w:p w:rsidR="00671B21" w:rsidRPr="00316236" w:rsidRDefault="00671B21" w:rsidP="006A0B43">
      <w:pPr>
        <w:pStyle w:val="ListParagraph"/>
        <w:numPr>
          <w:ilvl w:val="2"/>
          <w:numId w:val="21"/>
        </w:numPr>
        <w:rPr>
          <w:rFonts w:cstheme="minorHAnsi"/>
        </w:rPr>
      </w:pPr>
      <w:r w:rsidRPr="00316236">
        <w:rPr>
          <w:rFonts w:cstheme="minorHAnsi"/>
        </w:rPr>
        <w:t xml:space="preserve">Which of our services do you utilize the most? </w:t>
      </w:r>
    </w:p>
    <w:p w:rsidR="00671B21" w:rsidRPr="00316236" w:rsidRDefault="00671B21" w:rsidP="006A0B43">
      <w:pPr>
        <w:pStyle w:val="ListParagraph"/>
        <w:numPr>
          <w:ilvl w:val="2"/>
          <w:numId w:val="21"/>
        </w:numPr>
        <w:rPr>
          <w:rFonts w:cstheme="minorHAnsi"/>
        </w:rPr>
      </w:pPr>
      <w:r w:rsidRPr="00316236">
        <w:rPr>
          <w:rFonts w:cstheme="minorHAnsi"/>
        </w:rPr>
        <w:t xml:space="preserve">If you were to tell others about your care at the hospital, how would you describe it? </w:t>
      </w:r>
    </w:p>
    <w:p w:rsidR="00671B21" w:rsidRPr="00316236" w:rsidRDefault="00671B21" w:rsidP="00671B21">
      <w:pPr>
        <w:rPr>
          <w:rFonts w:cstheme="minorHAnsi"/>
          <w:sz w:val="24"/>
          <w:szCs w:val="24"/>
        </w:rPr>
      </w:pPr>
    </w:p>
    <w:p w:rsidR="00671B21" w:rsidRPr="00316236" w:rsidRDefault="00316236" w:rsidP="00671B21">
      <w:pPr>
        <w:rPr>
          <w:rFonts w:cstheme="minorHAnsi"/>
          <w:sz w:val="24"/>
          <w:szCs w:val="24"/>
          <w:highlight w:val="yellow"/>
        </w:rPr>
      </w:pPr>
      <w:r>
        <w:rPr>
          <w:rFonts w:cstheme="minorHAnsi"/>
          <w:noProof/>
          <w:sz w:val="24"/>
          <w:szCs w:val="24"/>
        </w:rPr>
        <mc:AlternateContent>
          <mc:Choice Requires="wps">
            <w:drawing>
              <wp:anchor distT="0" distB="0" distL="114300" distR="114300" simplePos="0" relativeHeight="251668480" behindDoc="0" locked="0" layoutInCell="1" allowOverlap="1">
                <wp:simplePos x="0" y="0"/>
                <wp:positionH relativeFrom="margin">
                  <wp:align>center</wp:align>
                </wp:positionH>
                <wp:positionV relativeFrom="paragraph">
                  <wp:posOffset>100330</wp:posOffset>
                </wp:positionV>
                <wp:extent cx="4286250" cy="1495425"/>
                <wp:effectExtent l="19050" t="19050" r="19050" b="28575"/>
                <wp:wrapTight wrapText="bothSides">
                  <wp:wrapPolygon edited="0">
                    <wp:start x="96" y="-275"/>
                    <wp:lineTo x="-96" y="-275"/>
                    <wp:lineTo x="-96" y="21187"/>
                    <wp:lineTo x="0" y="21738"/>
                    <wp:lineTo x="21504" y="21738"/>
                    <wp:lineTo x="21504" y="21738"/>
                    <wp:lineTo x="21600" y="19536"/>
                    <wp:lineTo x="21600" y="275"/>
                    <wp:lineTo x="21408" y="-275"/>
                    <wp:lineTo x="96" y="-275"/>
                  </wp:wrapPolygon>
                </wp:wrapTight>
                <wp:docPr id="33"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0" cy="1495425"/>
                        </a:xfrm>
                        <a:prstGeom prst="bracketPair">
                          <a:avLst>
                            <a:gd name="adj" fmla="val 8051"/>
                          </a:avLst>
                        </a:prstGeom>
                        <a:noFill/>
                        <a:ln w="38100">
                          <a:solidFill>
                            <a:srgbClr val="9BBB59"/>
                          </a:solidFill>
                          <a:round/>
                          <a:headEnd/>
                          <a:tailEnd/>
                        </a:ln>
                        <a:extLst>
                          <a:ext uri="{909E8E84-426E-40DD-AFC4-6F175D3DCCD1}">
                            <a14:hiddenFill xmlns:a14="http://schemas.microsoft.com/office/drawing/2010/main">
                              <a:solidFill>
                                <a:srgbClr val="943634"/>
                              </a:solidFill>
                            </a14:hiddenFill>
                          </a:ext>
                          <a:ext uri="{AF507438-7753-43E0-B8FC-AC1667EBCBE1}">
                            <a14:hiddenEffects xmlns:a14="http://schemas.microsoft.com/office/drawing/2010/main">
                              <a:effectLst>
                                <a:outerShdw dist="17961" dir="2700000" algn="ctr" rotWithShape="0">
                                  <a:srgbClr val="9BBB59">
                                    <a:gamma/>
                                    <a:shade val="60000"/>
                                    <a:invGamma/>
                                  </a:srgbClr>
                                </a:outerShdw>
                              </a:effectLst>
                            </a14:hiddenEffects>
                          </a:ext>
                        </a:extLst>
                      </wps:spPr>
                      <wps:txbx>
                        <w:txbxContent>
                          <w:p w:rsidR="00671B21" w:rsidRPr="006A0B43" w:rsidRDefault="00671B21" w:rsidP="006A0B43">
                            <w:pPr>
                              <w:jc w:val="center"/>
                              <w:rPr>
                                <w:i/>
                                <w:sz w:val="26"/>
                                <w:szCs w:val="26"/>
                              </w:rPr>
                            </w:pPr>
                            <w:r w:rsidRPr="006A0B43">
                              <w:rPr>
                                <w:i/>
                                <w:sz w:val="26"/>
                                <w:szCs w:val="26"/>
                              </w:rPr>
                              <w:t xml:space="preserve">You’ll notice that some of these healthcare questions might be considered too personal and potentially embarrassing by your prospect. You are also getting close to the subject of </w:t>
                            </w:r>
                            <w:r w:rsidRPr="006A0B43">
                              <w:rPr>
                                <w:b/>
                                <w:i/>
                                <w:sz w:val="26"/>
                                <w:szCs w:val="26"/>
                              </w:rPr>
                              <w:t>mortality</w:t>
                            </w:r>
                            <w:r w:rsidRPr="006A0B43">
                              <w:rPr>
                                <w:i/>
                                <w:sz w:val="26"/>
                                <w:szCs w:val="26"/>
                              </w:rPr>
                              <w:t xml:space="preserve">, which </w:t>
                            </w:r>
                            <w:r w:rsidRPr="006A0B43">
                              <w:rPr>
                                <w:sz w:val="26"/>
                                <w:szCs w:val="26"/>
                              </w:rPr>
                              <w:t>always</w:t>
                            </w:r>
                            <w:r w:rsidRPr="006A0B43">
                              <w:rPr>
                                <w:i/>
                                <w:sz w:val="26"/>
                                <w:szCs w:val="26"/>
                              </w:rPr>
                              <w:t xml:space="preserve"> </w:t>
                            </w:r>
                            <w:proofErr w:type="gramStart"/>
                            <w:r w:rsidRPr="006A0B43">
                              <w:rPr>
                                <w:i/>
                                <w:sz w:val="26"/>
                                <w:szCs w:val="26"/>
                              </w:rPr>
                              <w:t>has to</w:t>
                            </w:r>
                            <w:proofErr w:type="gramEnd"/>
                            <w:r w:rsidRPr="006A0B43">
                              <w:rPr>
                                <w:i/>
                                <w:sz w:val="26"/>
                                <w:szCs w:val="26"/>
                              </w:rPr>
                              <w:t xml:space="preserve"> be handled carefully when what you’re really trying to sell is </w:t>
                            </w:r>
                            <w:r w:rsidRPr="006A0B43">
                              <w:rPr>
                                <w:b/>
                                <w:i/>
                                <w:sz w:val="26"/>
                                <w:szCs w:val="26"/>
                              </w:rPr>
                              <w:t>immortality</w:t>
                            </w:r>
                            <w:r w:rsidRPr="006A0B43">
                              <w:rPr>
                                <w:i/>
                                <w:sz w:val="26"/>
                                <w:szCs w:val="26"/>
                              </w:rPr>
                              <w:t>. This is where fundraiser empathy and the “personal touch” are critical.</w:t>
                            </w:r>
                          </w:p>
                          <w:p w:rsidR="00671B21" w:rsidRPr="00015558" w:rsidRDefault="00671B21" w:rsidP="00671B21">
                            <w:pPr>
                              <w:rPr>
                                <w:i/>
                              </w:rPr>
                            </w:pPr>
                          </w:p>
                        </w:txbxContent>
                      </wps:txbx>
                      <wps:bodyPr rot="0" vert="horz" wrap="square" lIns="45720" tIns="45720" rIns="4572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31" type="#_x0000_t185" style="position:absolute;margin-left:0;margin-top:7.9pt;width:337.5pt;height:117.75pt;z-index:25166848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" adj="1739" fillcolor="#943634" strokecolor="#9bbb59" strokeweight="3pt">
                <v:shadow color="#5d7035" offset="1pt,1pt"/>
                <v:textbox inset="3.6pt,,3.6pt">
                  <w:txbxContent>
                    <w:p w:rsidR="00671B21" w:rsidRPr="006A0B43" w:rsidRDefault="00671B21" w:rsidP="006A0B43">
                      <w:pPr>
                        <w:jc w:val="center"/>
                        <w:rPr>
                          <w:i/>
                          <w:sz w:val="26"/>
                          <w:szCs w:val="26"/>
                        </w:rPr>
                      </w:pPr>
                      <w:r w:rsidRPr="006A0B43">
                        <w:rPr>
                          <w:i/>
                          <w:sz w:val="26"/>
                          <w:szCs w:val="26"/>
                        </w:rPr>
                        <w:t xml:space="preserve">You’ll notice that some of these healthcare questions might be considered too personal and potentially embarrassing by your prospect. You are also getting close to the subject of </w:t>
                      </w:r>
                      <w:r w:rsidRPr="006A0B43">
                        <w:rPr>
                          <w:b/>
                          <w:i/>
                          <w:sz w:val="26"/>
                          <w:szCs w:val="26"/>
                        </w:rPr>
                        <w:t>mortality</w:t>
                      </w:r>
                      <w:r w:rsidRPr="006A0B43">
                        <w:rPr>
                          <w:i/>
                          <w:sz w:val="26"/>
                          <w:szCs w:val="26"/>
                        </w:rPr>
                        <w:t xml:space="preserve">, which </w:t>
                      </w:r>
                      <w:r w:rsidRPr="006A0B43">
                        <w:rPr>
                          <w:sz w:val="26"/>
                          <w:szCs w:val="26"/>
                        </w:rPr>
                        <w:t>always</w:t>
                      </w:r>
                      <w:r w:rsidRPr="006A0B43">
                        <w:rPr>
                          <w:i/>
                          <w:sz w:val="26"/>
                          <w:szCs w:val="26"/>
                        </w:rPr>
                        <w:t xml:space="preserve"> </w:t>
                      </w:r>
                      <w:proofErr w:type="gramStart"/>
                      <w:r w:rsidRPr="006A0B43">
                        <w:rPr>
                          <w:i/>
                          <w:sz w:val="26"/>
                          <w:szCs w:val="26"/>
                        </w:rPr>
                        <w:t>has to</w:t>
                      </w:r>
                      <w:proofErr w:type="gramEnd"/>
                      <w:r w:rsidRPr="006A0B43">
                        <w:rPr>
                          <w:i/>
                          <w:sz w:val="26"/>
                          <w:szCs w:val="26"/>
                        </w:rPr>
                        <w:t xml:space="preserve"> be handled carefully when what you’re really trying to sell is </w:t>
                      </w:r>
                      <w:r w:rsidRPr="006A0B43">
                        <w:rPr>
                          <w:b/>
                          <w:i/>
                          <w:sz w:val="26"/>
                          <w:szCs w:val="26"/>
                        </w:rPr>
                        <w:t>immortality</w:t>
                      </w:r>
                      <w:r w:rsidRPr="006A0B43">
                        <w:rPr>
                          <w:i/>
                          <w:sz w:val="26"/>
                          <w:szCs w:val="26"/>
                        </w:rPr>
                        <w:t>. This is where fundraiser empathy and the “personal touch” are critical.</w:t>
                      </w:r>
                    </w:p>
                    <w:p w:rsidR="00671B21" w:rsidRPr="00015558" w:rsidRDefault="00671B21" w:rsidP="00671B21">
                      <w:pPr>
                        <w:rPr>
                          <w:i/>
                        </w:rPr>
                      </w:pPr>
                    </w:p>
                  </w:txbxContent>
                </v:textbox>
                <w10:wrap type="tight" anchorx="margin"/>
              </v:shape>
            </w:pict>
          </mc:Fallback>
        </mc:AlternateContent>
      </w:r>
    </w:p>
    <w:p w:rsidR="00671B21" w:rsidRPr="00316236" w:rsidRDefault="00671B21" w:rsidP="00671B21">
      <w:pPr>
        <w:rPr>
          <w:rFonts w:cstheme="minorHAnsi"/>
          <w:sz w:val="24"/>
          <w:szCs w:val="24"/>
          <w:highlight w:val="yellow"/>
        </w:rPr>
      </w:pPr>
    </w:p>
    <w:p w:rsidR="00671B21" w:rsidRPr="00316236" w:rsidRDefault="00671B21" w:rsidP="00671B21">
      <w:pPr>
        <w:rPr>
          <w:rFonts w:cstheme="minorHAnsi"/>
          <w:sz w:val="24"/>
          <w:szCs w:val="24"/>
          <w:highlight w:val="yellow"/>
        </w:rPr>
      </w:pPr>
    </w:p>
    <w:p w:rsidR="00671B21" w:rsidRPr="00316236" w:rsidRDefault="00671B21" w:rsidP="00671B21">
      <w:pPr>
        <w:rPr>
          <w:rFonts w:cstheme="minorHAnsi"/>
          <w:sz w:val="24"/>
          <w:szCs w:val="24"/>
          <w:highlight w:val="yellow"/>
        </w:rPr>
      </w:pPr>
    </w:p>
    <w:p w:rsidR="00671B21" w:rsidRPr="00316236" w:rsidRDefault="00671B21" w:rsidP="00671B21">
      <w:pPr>
        <w:rPr>
          <w:rFonts w:cstheme="minorHAnsi"/>
          <w:sz w:val="24"/>
          <w:szCs w:val="24"/>
          <w:highlight w:val="yellow"/>
        </w:rPr>
      </w:pPr>
    </w:p>
    <w:p w:rsidR="00671B21" w:rsidRPr="00316236" w:rsidRDefault="00671B21" w:rsidP="00671B21">
      <w:pPr>
        <w:rPr>
          <w:rFonts w:cstheme="minorHAnsi"/>
          <w:sz w:val="24"/>
          <w:szCs w:val="24"/>
          <w:highlight w:val="yellow"/>
        </w:rPr>
      </w:pPr>
    </w:p>
    <w:p w:rsidR="00316236" w:rsidRDefault="00316236" w:rsidP="00671B21">
      <w:pPr>
        <w:rPr>
          <w:rFonts w:cstheme="minorHAnsi"/>
          <w:sz w:val="24"/>
          <w:szCs w:val="24"/>
        </w:rPr>
      </w:pPr>
    </w:p>
    <w:p w:rsidR="00671B21" w:rsidRPr="00316236" w:rsidRDefault="00671B21" w:rsidP="00671B21">
      <w:pPr>
        <w:rPr>
          <w:rFonts w:cstheme="minorHAnsi"/>
          <w:b/>
          <w:sz w:val="24"/>
          <w:szCs w:val="24"/>
        </w:rPr>
      </w:pPr>
      <w:r w:rsidRPr="00316236">
        <w:rPr>
          <w:rFonts w:cstheme="minorHAnsi"/>
          <w:b/>
          <w:sz w:val="24"/>
          <w:szCs w:val="24"/>
        </w:rPr>
        <w:t>Scripts that Solicit Information on Donor’s Financial Capacity:</w:t>
      </w:r>
    </w:p>
    <w:p w:rsidR="00671B21" w:rsidRPr="00316236" w:rsidRDefault="00671B21" w:rsidP="00671B21">
      <w:pPr>
        <w:pStyle w:val="ListParagraph"/>
        <w:numPr>
          <w:ilvl w:val="0"/>
          <w:numId w:val="18"/>
        </w:numPr>
        <w:rPr>
          <w:rFonts w:cstheme="minorHAnsi"/>
        </w:rPr>
      </w:pPr>
      <w:r w:rsidRPr="00316236">
        <w:rPr>
          <w:rFonts w:cstheme="minorHAnsi"/>
        </w:rPr>
        <w:t xml:space="preserve">Tell me about your career. What do you do? How long have you been with them? How has the industry changed since you started? </w:t>
      </w:r>
    </w:p>
    <w:p w:rsidR="00671B21" w:rsidRPr="00316236" w:rsidRDefault="00671B21" w:rsidP="00671B21">
      <w:pPr>
        <w:pStyle w:val="ListParagraph"/>
        <w:numPr>
          <w:ilvl w:val="0"/>
          <w:numId w:val="18"/>
        </w:numPr>
        <w:rPr>
          <w:rFonts w:cstheme="minorHAnsi"/>
        </w:rPr>
      </w:pPr>
      <w:r w:rsidRPr="00316236">
        <w:rPr>
          <w:rFonts w:cstheme="minorHAnsi"/>
        </w:rPr>
        <w:t>What was it like working for your past employer?</w:t>
      </w:r>
    </w:p>
    <w:p w:rsidR="00671B21" w:rsidRPr="00316236" w:rsidRDefault="00671B21" w:rsidP="00671B21">
      <w:pPr>
        <w:pStyle w:val="ListParagraph"/>
        <w:numPr>
          <w:ilvl w:val="0"/>
          <w:numId w:val="18"/>
        </w:numPr>
        <w:rPr>
          <w:rFonts w:cstheme="minorHAnsi"/>
        </w:rPr>
      </w:pPr>
      <w:r w:rsidRPr="00316236">
        <w:rPr>
          <w:rFonts w:cstheme="minorHAnsi"/>
        </w:rPr>
        <w:t>I understand that you started your own business. How did you get started?</w:t>
      </w:r>
    </w:p>
    <w:p w:rsidR="00671B21" w:rsidRPr="00316236" w:rsidRDefault="00671B21" w:rsidP="00671B21">
      <w:pPr>
        <w:pStyle w:val="ListParagraph"/>
        <w:numPr>
          <w:ilvl w:val="0"/>
          <w:numId w:val="18"/>
        </w:numPr>
        <w:rPr>
          <w:rFonts w:cstheme="minorHAnsi"/>
        </w:rPr>
      </w:pPr>
      <w:r w:rsidRPr="00316236">
        <w:rPr>
          <w:rFonts w:cstheme="minorHAnsi"/>
        </w:rPr>
        <w:t>Are these pictures of your children? Tell me about them. Where was this one taken? How old are they? Do you have any grandchildren?</w:t>
      </w:r>
    </w:p>
    <w:p w:rsidR="00671B21" w:rsidRPr="00316236" w:rsidRDefault="00671B21" w:rsidP="00671B21">
      <w:pPr>
        <w:pStyle w:val="ListParagraph"/>
        <w:numPr>
          <w:ilvl w:val="0"/>
          <w:numId w:val="18"/>
        </w:numPr>
        <w:rPr>
          <w:rFonts w:cstheme="minorHAnsi"/>
        </w:rPr>
      </w:pPr>
      <w:r w:rsidRPr="00316236">
        <w:rPr>
          <w:rFonts w:cstheme="minorHAnsi"/>
        </w:rPr>
        <w:t>You mentioned that you like to travel, where did you go this year? Who did you go with?</w:t>
      </w:r>
    </w:p>
    <w:p w:rsidR="00671B21" w:rsidRPr="00316236" w:rsidRDefault="00671B21" w:rsidP="00671B21">
      <w:pPr>
        <w:pStyle w:val="ListParagraph"/>
        <w:numPr>
          <w:ilvl w:val="0"/>
          <w:numId w:val="18"/>
        </w:numPr>
        <w:rPr>
          <w:rFonts w:cstheme="minorHAnsi"/>
        </w:rPr>
      </w:pPr>
      <w:r w:rsidRPr="00316236">
        <w:rPr>
          <w:rFonts w:cstheme="minorHAnsi"/>
        </w:rPr>
        <w:t>If I wanted to reach you during the winter, do you have an alternative address, or are you here year-round?</w:t>
      </w:r>
    </w:p>
    <w:p w:rsidR="00671B21" w:rsidRPr="00316236" w:rsidRDefault="00671B21" w:rsidP="00671B21">
      <w:pPr>
        <w:pStyle w:val="ListParagraph"/>
        <w:numPr>
          <w:ilvl w:val="0"/>
          <w:numId w:val="18"/>
        </w:numPr>
        <w:rPr>
          <w:rFonts w:cstheme="minorHAnsi"/>
        </w:rPr>
      </w:pPr>
      <w:r w:rsidRPr="00316236">
        <w:rPr>
          <w:rFonts w:cstheme="minorHAnsi"/>
        </w:rPr>
        <w:t>What are your interests outside of work? Do you have any hobbies?</w:t>
      </w:r>
    </w:p>
    <w:p w:rsidR="00671B21" w:rsidRPr="00316236" w:rsidRDefault="00671B21" w:rsidP="00671B21">
      <w:pPr>
        <w:pStyle w:val="ListParagraph"/>
        <w:numPr>
          <w:ilvl w:val="0"/>
          <w:numId w:val="18"/>
        </w:numPr>
        <w:rPr>
          <w:rFonts w:cstheme="minorHAnsi"/>
        </w:rPr>
      </w:pPr>
      <w:r w:rsidRPr="00316236">
        <w:rPr>
          <w:rFonts w:cstheme="minorHAnsi"/>
        </w:rPr>
        <w:t>When you think about your life, what are your financial priorities?</w:t>
      </w:r>
    </w:p>
    <w:p w:rsidR="00671B21" w:rsidRPr="00316236" w:rsidRDefault="00671B21" w:rsidP="00671B21">
      <w:pPr>
        <w:pStyle w:val="ListParagraph"/>
        <w:numPr>
          <w:ilvl w:val="0"/>
          <w:numId w:val="18"/>
        </w:numPr>
        <w:rPr>
          <w:rFonts w:cstheme="minorHAnsi"/>
        </w:rPr>
      </w:pPr>
      <w:r w:rsidRPr="00316236">
        <w:rPr>
          <w:rFonts w:cstheme="minorHAnsi"/>
        </w:rPr>
        <w:t>What do you think the market is going to do in the next year?</w:t>
      </w:r>
    </w:p>
    <w:p w:rsidR="00671B21" w:rsidRPr="00316236" w:rsidRDefault="00671B21" w:rsidP="00671B21">
      <w:pPr>
        <w:pStyle w:val="ListParagraph"/>
        <w:numPr>
          <w:ilvl w:val="0"/>
          <w:numId w:val="18"/>
        </w:numPr>
        <w:rPr>
          <w:rFonts w:cstheme="minorHAnsi"/>
        </w:rPr>
      </w:pPr>
      <w:r w:rsidRPr="00316236">
        <w:rPr>
          <w:rFonts w:cstheme="minorHAnsi"/>
        </w:rPr>
        <w:t>Where do you get reliable information on financial, estate and tax planning?</w:t>
      </w:r>
    </w:p>
    <w:p w:rsidR="00671B21" w:rsidRPr="00316236" w:rsidRDefault="00671B21" w:rsidP="00671B21">
      <w:pPr>
        <w:pStyle w:val="ListParagraph"/>
        <w:numPr>
          <w:ilvl w:val="0"/>
          <w:numId w:val="18"/>
        </w:numPr>
        <w:rPr>
          <w:rFonts w:cstheme="minorHAnsi"/>
        </w:rPr>
      </w:pPr>
      <w:r w:rsidRPr="00316236">
        <w:rPr>
          <w:rFonts w:cstheme="minorHAnsi"/>
        </w:rPr>
        <w:t>What sort of retirement plan does a company like yours offer its employees?</w:t>
      </w:r>
    </w:p>
    <w:p w:rsidR="00671B21" w:rsidRPr="00316236" w:rsidRDefault="00671B21" w:rsidP="00671B21">
      <w:pPr>
        <w:pStyle w:val="ListParagraph"/>
        <w:numPr>
          <w:ilvl w:val="0"/>
          <w:numId w:val="18"/>
        </w:numPr>
        <w:rPr>
          <w:rFonts w:cstheme="minorHAnsi"/>
        </w:rPr>
      </w:pPr>
      <w:r w:rsidRPr="00316236">
        <w:rPr>
          <w:rFonts w:cstheme="minorHAnsi"/>
        </w:rPr>
        <w:lastRenderedPageBreak/>
        <w:t xml:space="preserve">What strategies do you think are effective in helping parents plan for the cost of their children’s college education? </w:t>
      </w:r>
    </w:p>
    <w:p w:rsidR="00671B21" w:rsidRPr="00316236" w:rsidRDefault="00671B21" w:rsidP="00671B21">
      <w:pPr>
        <w:pStyle w:val="ListParagraph"/>
        <w:numPr>
          <w:ilvl w:val="0"/>
          <w:numId w:val="18"/>
        </w:numPr>
        <w:rPr>
          <w:rFonts w:cstheme="minorHAnsi"/>
        </w:rPr>
      </w:pPr>
      <w:r w:rsidRPr="00316236">
        <w:rPr>
          <w:rFonts w:cstheme="minorHAnsi"/>
        </w:rPr>
        <w:t xml:space="preserve">Do you support other charities in addition to ours? </w:t>
      </w:r>
    </w:p>
    <w:p w:rsidR="00671B21" w:rsidRPr="00316236" w:rsidRDefault="00671B21" w:rsidP="00671B21">
      <w:pPr>
        <w:pStyle w:val="ListParagraph"/>
        <w:numPr>
          <w:ilvl w:val="0"/>
          <w:numId w:val="18"/>
        </w:numPr>
        <w:rPr>
          <w:rFonts w:cstheme="minorHAnsi"/>
        </w:rPr>
      </w:pPr>
      <w:r w:rsidRPr="00316236">
        <w:rPr>
          <w:rFonts w:cstheme="minorHAnsi"/>
        </w:rPr>
        <w:t>How do you determine what level of support to make to charities?</w:t>
      </w:r>
    </w:p>
    <w:p w:rsidR="00671B21" w:rsidRPr="00316236" w:rsidRDefault="00671B21" w:rsidP="00671B21">
      <w:pPr>
        <w:pStyle w:val="ListParagraph"/>
        <w:numPr>
          <w:ilvl w:val="0"/>
          <w:numId w:val="18"/>
        </w:numPr>
        <w:rPr>
          <w:rFonts w:cstheme="minorHAnsi"/>
        </w:rPr>
      </w:pPr>
      <w:r w:rsidRPr="00316236">
        <w:rPr>
          <w:rFonts w:cstheme="minorHAnsi"/>
        </w:rPr>
        <w:t>If we were to demonstrate our commitment to an area that is important to you, would you consider increasing your giving?</w:t>
      </w:r>
    </w:p>
    <w:p w:rsidR="00671B21" w:rsidRPr="00316236" w:rsidRDefault="00671B21" w:rsidP="00671B21">
      <w:pPr>
        <w:pStyle w:val="ListParagraph"/>
        <w:numPr>
          <w:ilvl w:val="0"/>
          <w:numId w:val="18"/>
        </w:numPr>
        <w:rPr>
          <w:rFonts w:cstheme="minorHAnsi"/>
        </w:rPr>
      </w:pPr>
      <w:r w:rsidRPr="00316236">
        <w:rPr>
          <w:rFonts w:cstheme="minorHAnsi"/>
        </w:rPr>
        <w:t>Where does our charity fall on your list of charitable priorities?</w:t>
      </w:r>
    </w:p>
    <w:p w:rsidR="00671B21" w:rsidRPr="00316236" w:rsidRDefault="00671B21" w:rsidP="00671B21">
      <w:pPr>
        <w:rPr>
          <w:rFonts w:cstheme="minorHAnsi"/>
          <w:sz w:val="24"/>
          <w:szCs w:val="24"/>
        </w:rPr>
      </w:pPr>
    </w:p>
    <w:p w:rsidR="00671B21" w:rsidRPr="00316236" w:rsidRDefault="00316236" w:rsidP="00671B21">
      <w:pPr>
        <w:rPr>
          <w:rFonts w:cstheme="minorHAnsi"/>
          <w:sz w:val="24"/>
          <w:szCs w:val="24"/>
          <w:highlight w:val="yellow"/>
        </w:rPr>
      </w:pPr>
      <w:r>
        <w:rPr>
          <w:rFonts w:cstheme="minorHAnsi"/>
          <w:noProof/>
          <w:sz w:val="24"/>
          <w:szCs w:val="24"/>
        </w:rPr>
        <mc:AlternateContent>
          <mc:Choice Requires="wps">
            <w:drawing>
              <wp:anchor distT="0" distB="0" distL="114300" distR="114300" simplePos="0" relativeHeight="251670528" behindDoc="0" locked="0" layoutInCell="1" allowOverlap="1">
                <wp:simplePos x="0" y="0"/>
                <wp:positionH relativeFrom="margin">
                  <wp:align>center</wp:align>
                </wp:positionH>
                <wp:positionV relativeFrom="paragraph">
                  <wp:posOffset>31115</wp:posOffset>
                </wp:positionV>
                <wp:extent cx="4248150" cy="1952625"/>
                <wp:effectExtent l="19050" t="19050" r="19050" b="28575"/>
                <wp:wrapTight wrapText="bothSides">
                  <wp:wrapPolygon edited="0">
                    <wp:start x="194" y="-211"/>
                    <wp:lineTo x="-97" y="-211"/>
                    <wp:lineTo x="-97" y="21073"/>
                    <wp:lineTo x="194" y="21705"/>
                    <wp:lineTo x="21309" y="21705"/>
                    <wp:lineTo x="21600" y="20230"/>
                    <wp:lineTo x="21600" y="421"/>
                    <wp:lineTo x="21309" y="-211"/>
                    <wp:lineTo x="194" y="-211"/>
                  </wp:wrapPolygon>
                </wp:wrapTight>
                <wp:docPr id="30"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48150" cy="1952625"/>
                        </a:xfrm>
                        <a:prstGeom prst="bracketPair">
                          <a:avLst>
                            <a:gd name="adj" fmla="val 8051"/>
                          </a:avLst>
                        </a:prstGeom>
                        <a:noFill/>
                        <a:ln w="38100">
                          <a:solidFill>
                            <a:srgbClr val="9BBB59"/>
                          </a:solidFill>
                          <a:round/>
                          <a:headEnd/>
                          <a:tailEnd/>
                        </a:ln>
                        <a:extLst>
                          <a:ext uri="{909E8E84-426E-40DD-AFC4-6F175D3DCCD1}">
                            <a14:hiddenFill xmlns:a14="http://schemas.microsoft.com/office/drawing/2010/main">
                              <a:solidFill>
                                <a:srgbClr val="943634"/>
                              </a:solidFill>
                            </a14:hiddenFill>
                          </a:ext>
                          <a:ext uri="{AF507438-7753-43E0-B8FC-AC1667EBCBE1}">
                            <a14:hiddenEffects xmlns:a14="http://schemas.microsoft.com/office/drawing/2010/main">
                              <a:effectLst>
                                <a:outerShdw dist="17961" dir="2700000" algn="ctr" rotWithShape="0">
                                  <a:srgbClr val="9BBB59">
                                    <a:gamma/>
                                    <a:shade val="60000"/>
                                    <a:invGamma/>
                                  </a:srgbClr>
                                </a:outerShdw>
                              </a:effectLst>
                            </a14:hiddenEffects>
                          </a:ext>
                        </a:extLst>
                      </wps:spPr>
                      <wps:txbx>
                        <w:txbxContent>
                          <w:p w:rsidR="00671B21" w:rsidRPr="006A0B43" w:rsidRDefault="00671B21" w:rsidP="006A0B43">
                            <w:pPr>
                              <w:jc w:val="center"/>
                              <w:rPr>
                                <w:i/>
                                <w:sz w:val="26"/>
                                <w:szCs w:val="26"/>
                              </w:rPr>
                            </w:pPr>
                            <w:r w:rsidRPr="006A0B43">
                              <w:rPr>
                                <w:i/>
                                <w:sz w:val="26"/>
                                <w:szCs w:val="26"/>
                              </w:rPr>
                              <w:t xml:space="preserve">Note that inquiries about the prospect’s business, travel, hobbies, etc. are </w:t>
                            </w:r>
                            <w:r w:rsidRPr="006A0B43">
                              <w:rPr>
                                <w:sz w:val="26"/>
                                <w:szCs w:val="26"/>
                              </w:rPr>
                              <w:t xml:space="preserve">indirect </w:t>
                            </w:r>
                            <w:r w:rsidRPr="006A0B43">
                              <w:rPr>
                                <w:i/>
                                <w:sz w:val="26"/>
                                <w:szCs w:val="26"/>
                              </w:rPr>
                              <w:t>ways of assessing financial capacity. Asking for financial information directly is usually not appropriate until your prospect has made a gift commitment and needs help in structuring the gift. Until that time, using these questions will provide you will valuable insights into the prospe</w:t>
                            </w:r>
                            <w:r w:rsidR="00316236" w:rsidRPr="006A0B43">
                              <w:rPr>
                                <w:i/>
                                <w:sz w:val="26"/>
                                <w:szCs w:val="26"/>
                              </w:rPr>
                              <w:t xml:space="preserve">ct’s financial capacity without </w:t>
                            </w:r>
                            <w:r w:rsidRPr="006A0B43">
                              <w:rPr>
                                <w:b/>
                                <w:i/>
                                <w:sz w:val="26"/>
                                <w:szCs w:val="26"/>
                              </w:rPr>
                              <w:t>alienating</w:t>
                            </w:r>
                            <w:r w:rsidRPr="006A0B43">
                              <w:rPr>
                                <w:i/>
                                <w:sz w:val="26"/>
                                <w:szCs w:val="26"/>
                              </w:rPr>
                              <w:t xml:space="preserve"> the prospect at the start.</w:t>
                            </w:r>
                          </w:p>
                          <w:p w:rsidR="00671B21" w:rsidRPr="007609AA" w:rsidRDefault="00671B21" w:rsidP="00671B21">
                            <w:pPr>
                              <w:rPr>
                                <w:i/>
                              </w:rPr>
                            </w:pPr>
                          </w:p>
                        </w:txbxContent>
                      </wps:txbx>
                      <wps:bodyPr rot="0" vert="horz" wrap="square" lIns="45720" tIns="45720" rIns="4572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32" type="#_x0000_t185" style="position:absolute;margin-left:0;margin-top:2.45pt;width:334.5pt;height:153.75pt;z-index:25167052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" adj="1739" fillcolor="#943634" strokecolor="#9bbb59" strokeweight="3pt">
                <v:shadow color="#5d7035" offset="1pt,1pt"/>
                <v:textbox inset="3.6pt,,3.6pt">
                  <w:txbxContent>
                    <w:p w:rsidR="00671B21" w:rsidRPr="006A0B43" w:rsidRDefault="00671B21" w:rsidP="006A0B43">
                      <w:pPr>
                        <w:jc w:val="center"/>
                        <w:rPr>
                          <w:i/>
                          <w:sz w:val="26"/>
                          <w:szCs w:val="26"/>
                        </w:rPr>
                      </w:pPr>
                      <w:r w:rsidRPr="006A0B43">
                        <w:rPr>
                          <w:i/>
                          <w:sz w:val="26"/>
                          <w:szCs w:val="26"/>
                        </w:rPr>
                        <w:t xml:space="preserve">Note that inquiries about the prospect’s business, travel, hobbies, etc. are </w:t>
                      </w:r>
                      <w:r w:rsidRPr="006A0B43">
                        <w:rPr>
                          <w:sz w:val="26"/>
                          <w:szCs w:val="26"/>
                        </w:rPr>
                        <w:t xml:space="preserve">indirect </w:t>
                      </w:r>
                      <w:r w:rsidRPr="006A0B43">
                        <w:rPr>
                          <w:i/>
                          <w:sz w:val="26"/>
                          <w:szCs w:val="26"/>
                        </w:rPr>
                        <w:t>ways of assessing financial capacity. Asking for financial information directly is usually not appropriate until your prospect has made a gift commitment and needs help in structuring the gift. Until that time, using these questions will provide you will valuable insights into the prospe</w:t>
                      </w:r>
                      <w:r w:rsidR="00316236" w:rsidRPr="006A0B43">
                        <w:rPr>
                          <w:i/>
                          <w:sz w:val="26"/>
                          <w:szCs w:val="26"/>
                        </w:rPr>
                        <w:t xml:space="preserve">ct’s financial capacity without </w:t>
                      </w:r>
                      <w:r w:rsidRPr="006A0B43">
                        <w:rPr>
                          <w:b/>
                          <w:i/>
                          <w:sz w:val="26"/>
                          <w:szCs w:val="26"/>
                        </w:rPr>
                        <w:t>alienating</w:t>
                      </w:r>
                      <w:r w:rsidRPr="006A0B43">
                        <w:rPr>
                          <w:i/>
                          <w:sz w:val="26"/>
                          <w:szCs w:val="26"/>
                        </w:rPr>
                        <w:t xml:space="preserve"> the prospect at the start.</w:t>
                      </w:r>
                    </w:p>
                    <w:p w:rsidR="00671B21" w:rsidRPr="007609AA" w:rsidRDefault="00671B21" w:rsidP="00671B21">
                      <w:pPr>
                        <w:rPr>
                          <w:i/>
                        </w:rPr>
                      </w:pPr>
                    </w:p>
                  </w:txbxContent>
                </v:textbox>
                <w10:wrap type="tight" anchorx="margin"/>
              </v:shape>
            </w:pict>
          </mc:Fallback>
        </mc:AlternateContent>
      </w:r>
    </w:p>
    <w:p w:rsidR="00671B21" w:rsidRPr="00316236" w:rsidRDefault="00671B21" w:rsidP="00671B21">
      <w:pPr>
        <w:rPr>
          <w:rFonts w:cstheme="minorHAnsi"/>
          <w:sz w:val="24"/>
          <w:szCs w:val="24"/>
          <w:highlight w:val="yellow"/>
        </w:rPr>
      </w:pPr>
    </w:p>
    <w:p w:rsidR="00671B21" w:rsidRPr="00316236" w:rsidRDefault="00671B21" w:rsidP="00671B21">
      <w:pPr>
        <w:rPr>
          <w:rFonts w:cstheme="minorHAnsi"/>
          <w:sz w:val="24"/>
          <w:szCs w:val="24"/>
          <w:highlight w:val="yellow"/>
        </w:rPr>
      </w:pPr>
    </w:p>
    <w:p w:rsidR="00671B21" w:rsidRPr="00316236" w:rsidRDefault="00671B21" w:rsidP="00671B21">
      <w:pPr>
        <w:rPr>
          <w:rFonts w:cstheme="minorHAnsi"/>
          <w:sz w:val="24"/>
          <w:szCs w:val="24"/>
          <w:highlight w:val="yellow"/>
        </w:rPr>
      </w:pPr>
    </w:p>
    <w:p w:rsidR="00671B21" w:rsidRPr="00316236" w:rsidRDefault="00671B21" w:rsidP="00671B21">
      <w:pPr>
        <w:rPr>
          <w:rFonts w:cstheme="minorHAnsi"/>
          <w:sz w:val="24"/>
          <w:szCs w:val="24"/>
          <w:highlight w:val="yellow"/>
        </w:rPr>
      </w:pPr>
    </w:p>
    <w:p w:rsidR="00671B21" w:rsidRPr="00316236" w:rsidRDefault="00671B21" w:rsidP="00671B21">
      <w:pPr>
        <w:rPr>
          <w:rFonts w:cstheme="minorHAnsi"/>
          <w:sz w:val="24"/>
          <w:szCs w:val="24"/>
          <w:highlight w:val="yellow"/>
        </w:rPr>
      </w:pPr>
    </w:p>
    <w:p w:rsidR="00671B21" w:rsidRPr="00316236" w:rsidRDefault="00671B21" w:rsidP="00671B21">
      <w:pPr>
        <w:rPr>
          <w:rFonts w:cstheme="minorHAnsi"/>
          <w:sz w:val="24"/>
          <w:szCs w:val="24"/>
          <w:highlight w:val="yellow"/>
        </w:rPr>
      </w:pPr>
    </w:p>
    <w:p w:rsidR="00671B21" w:rsidRPr="00316236" w:rsidRDefault="00671B21" w:rsidP="00671B21">
      <w:pPr>
        <w:rPr>
          <w:rFonts w:cstheme="minorHAnsi"/>
          <w:sz w:val="24"/>
          <w:szCs w:val="24"/>
          <w:highlight w:val="yellow"/>
        </w:rPr>
      </w:pPr>
    </w:p>
    <w:p w:rsidR="00671B21" w:rsidRPr="00316236" w:rsidRDefault="00671B21" w:rsidP="00671B21">
      <w:pPr>
        <w:rPr>
          <w:rFonts w:cstheme="minorHAnsi"/>
          <w:sz w:val="24"/>
          <w:szCs w:val="24"/>
        </w:rPr>
      </w:pPr>
      <w:r w:rsidRPr="00316236">
        <w:rPr>
          <w:rFonts w:cstheme="minorHAnsi"/>
          <w:sz w:val="24"/>
          <w:szCs w:val="24"/>
        </w:rPr>
        <w:t xml:space="preserve">Many of these questions may seem superficial, and they can be. However, we have found that if you </w:t>
      </w:r>
      <w:r w:rsidRPr="00316236">
        <w:rPr>
          <w:rFonts w:cstheme="minorHAnsi"/>
          <w:b/>
          <w:sz w:val="24"/>
          <w:szCs w:val="24"/>
        </w:rPr>
        <w:t>listen carefully</w:t>
      </w:r>
      <w:r w:rsidRPr="00316236">
        <w:rPr>
          <w:rFonts w:cstheme="minorHAnsi"/>
          <w:sz w:val="24"/>
          <w:szCs w:val="24"/>
        </w:rPr>
        <w:t xml:space="preserve"> to the answers, you learn a great deal about your prospect, what motivates the prospect, and whether a planned gift can help meet her </w:t>
      </w:r>
      <w:r w:rsidRPr="00316236">
        <w:rPr>
          <w:rFonts w:cstheme="minorHAnsi"/>
          <w:i/>
          <w:sz w:val="24"/>
          <w:szCs w:val="24"/>
        </w:rPr>
        <w:t>personal planning objectives</w:t>
      </w:r>
      <w:r w:rsidRPr="00316236">
        <w:rPr>
          <w:rFonts w:cstheme="minorHAnsi"/>
          <w:sz w:val="24"/>
          <w:szCs w:val="24"/>
        </w:rPr>
        <w:t xml:space="preserve"> while also supporting your charity.</w:t>
      </w:r>
    </w:p>
    <w:p w:rsidR="00671B21" w:rsidRPr="00316236" w:rsidRDefault="00671B21" w:rsidP="00671B21">
      <w:pPr>
        <w:rPr>
          <w:rFonts w:cstheme="minorHAnsi"/>
          <w:sz w:val="24"/>
          <w:szCs w:val="24"/>
        </w:rPr>
      </w:pPr>
    </w:p>
    <w:p w:rsidR="00671B21" w:rsidRPr="00316236" w:rsidRDefault="00671B21" w:rsidP="00671B21">
      <w:pPr>
        <w:pStyle w:val="ListParagraph"/>
        <w:numPr>
          <w:ilvl w:val="0"/>
          <w:numId w:val="16"/>
        </w:numPr>
        <w:rPr>
          <w:rFonts w:cstheme="minorHAnsi"/>
        </w:rPr>
      </w:pPr>
      <w:r w:rsidRPr="00316236">
        <w:rPr>
          <w:rFonts w:cstheme="minorHAnsi"/>
        </w:rPr>
        <w:t xml:space="preserve">Most of these questions can be asked in a </w:t>
      </w:r>
      <w:r w:rsidRPr="00316236">
        <w:rPr>
          <w:rFonts w:cstheme="minorHAnsi"/>
          <w:b/>
        </w:rPr>
        <w:t>very non-threatening way</w:t>
      </w:r>
      <w:r w:rsidRPr="00316236">
        <w:rPr>
          <w:rFonts w:cstheme="minorHAnsi"/>
        </w:rPr>
        <w:t xml:space="preserve"> as part of casual conversation. Who doesn’t like to be asked about their children or grandchildren? </w:t>
      </w:r>
    </w:p>
    <w:p w:rsidR="00671B21" w:rsidRPr="00316236" w:rsidRDefault="00671B21" w:rsidP="00671B21">
      <w:pPr>
        <w:pStyle w:val="ListParagraph"/>
        <w:numPr>
          <w:ilvl w:val="0"/>
          <w:numId w:val="16"/>
        </w:numPr>
        <w:rPr>
          <w:rFonts w:cstheme="minorHAnsi"/>
        </w:rPr>
      </w:pPr>
      <w:r w:rsidRPr="00316236">
        <w:rPr>
          <w:rFonts w:cstheme="minorHAnsi"/>
        </w:rPr>
        <w:t>Having these scripts in mind means you won’t suddenly find yourself stuck with nothing to talk about except the weather!</w:t>
      </w:r>
    </w:p>
    <w:p w:rsidR="00671B21" w:rsidRPr="00316236" w:rsidRDefault="00671B21" w:rsidP="00671B21">
      <w:pPr>
        <w:rPr>
          <w:rFonts w:cstheme="minorHAnsi"/>
          <w:sz w:val="24"/>
          <w:szCs w:val="24"/>
        </w:rPr>
      </w:pPr>
    </w:p>
    <w:p w:rsidR="00671B21" w:rsidRPr="00316236" w:rsidRDefault="00671B21" w:rsidP="00671B21">
      <w:pPr>
        <w:rPr>
          <w:rFonts w:cstheme="minorHAnsi"/>
          <w:i/>
          <w:sz w:val="24"/>
          <w:szCs w:val="24"/>
        </w:rPr>
      </w:pPr>
      <w:r w:rsidRPr="00316236">
        <w:rPr>
          <w:rFonts w:cstheme="minorHAnsi"/>
          <w:sz w:val="24"/>
          <w:szCs w:val="24"/>
        </w:rPr>
        <w:t xml:space="preserve">By gathering this information, you begin the process of </w:t>
      </w:r>
      <w:r w:rsidRPr="00316236">
        <w:rPr>
          <w:rFonts w:cstheme="minorHAnsi"/>
          <w:b/>
          <w:sz w:val="24"/>
          <w:szCs w:val="24"/>
        </w:rPr>
        <w:t>building relationships</w:t>
      </w:r>
      <w:r w:rsidRPr="00316236">
        <w:rPr>
          <w:rFonts w:cstheme="minorHAnsi"/>
          <w:sz w:val="24"/>
          <w:szCs w:val="24"/>
        </w:rPr>
        <w:t xml:space="preserve"> between your prospects and your charity that can </w:t>
      </w:r>
      <w:r w:rsidRPr="00316236">
        <w:rPr>
          <w:rFonts w:cstheme="minorHAnsi"/>
          <w:i/>
          <w:sz w:val="24"/>
          <w:szCs w:val="24"/>
        </w:rPr>
        <w:t>eventually result in planned gifts.</w:t>
      </w:r>
    </w:p>
    <w:p w:rsidR="00671B21" w:rsidRPr="00316236" w:rsidRDefault="00671B21" w:rsidP="00671B21">
      <w:pPr>
        <w:pStyle w:val="ListParagraph"/>
        <w:ind w:left="0"/>
        <w:rPr>
          <w:rFonts w:cstheme="minorHAnsi"/>
          <w:b/>
          <w:i/>
        </w:rPr>
      </w:pPr>
    </w:p>
    <w:p w:rsidR="00671B21" w:rsidRPr="00316236" w:rsidRDefault="00671B21" w:rsidP="00671B21">
      <w:pPr>
        <w:pStyle w:val="ListParagraph"/>
        <w:ind w:left="0"/>
        <w:rPr>
          <w:rFonts w:cstheme="minorHAnsi"/>
          <w:i/>
        </w:rPr>
      </w:pPr>
      <w:r w:rsidRPr="00316236">
        <w:rPr>
          <w:rFonts w:cstheme="minorHAnsi"/>
          <w:i/>
        </w:rPr>
        <w:t>After the Qualifying Visit</w:t>
      </w:r>
    </w:p>
    <w:p w:rsidR="00671B21" w:rsidRPr="00316236" w:rsidRDefault="00671B21" w:rsidP="00671B21">
      <w:pPr>
        <w:pStyle w:val="ListParagraph"/>
        <w:ind w:left="0"/>
        <w:rPr>
          <w:rFonts w:cstheme="minorHAnsi"/>
        </w:rPr>
      </w:pPr>
      <w:r w:rsidRPr="00316236">
        <w:rPr>
          <w:rFonts w:cstheme="minorHAnsi"/>
        </w:rPr>
        <w:t>Write down what happened right away!</w:t>
      </w:r>
    </w:p>
    <w:p w:rsidR="00671B21" w:rsidRPr="00316236" w:rsidRDefault="00671B21" w:rsidP="00671B21">
      <w:pPr>
        <w:pStyle w:val="ListParagraph"/>
        <w:ind w:left="0"/>
        <w:rPr>
          <w:rFonts w:cstheme="minorHAnsi"/>
        </w:rPr>
      </w:pPr>
    </w:p>
    <w:p w:rsidR="00671B21" w:rsidRPr="00316236" w:rsidRDefault="00671B21" w:rsidP="00671B21">
      <w:pPr>
        <w:pStyle w:val="ListParagraph"/>
        <w:numPr>
          <w:ilvl w:val="0"/>
          <w:numId w:val="16"/>
        </w:numPr>
        <w:rPr>
          <w:rFonts w:cstheme="minorHAnsi"/>
        </w:rPr>
      </w:pPr>
      <w:r w:rsidRPr="00316236">
        <w:rPr>
          <w:rFonts w:cstheme="minorHAnsi"/>
        </w:rPr>
        <w:lastRenderedPageBreak/>
        <w:t xml:space="preserve">You will be amazed how much more information you remember in the 20 minutes after the visit than you do just a few hours later. </w:t>
      </w:r>
    </w:p>
    <w:p w:rsidR="00671B21" w:rsidRPr="00316236" w:rsidRDefault="00671B21" w:rsidP="00671B21">
      <w:pPr>
        <w:pStyle w:val="ListParagraph"/>
        <w:ind w:left="0"/>
        <w:rPr>
          <w:rFonts w:cstheme="minorHAnsi"/>
        </w:rPr>
      </w:pPr>
    </w:p>
    <w:p w:rsidR="00671B21" w:rsidRPr="00316236" w:rsidRDefault="00671B21" w:rsidP="00671B21">
      <w:pPr>
        <w:pStyle w:val="ListParagraph"/>
        <w:ind w:left="0"/>
        <w:rPr>
          <w:rFonts w:cstheme="minorHAnsi"/>
        </w:rPr>
      </w:pPr>
      <w:r w:rsidRPr="00316236">
        <w:rPr>
          <w:rFonts w:cstheme="minorHAnsi"/>
        </w:rPr>
        <w:t xml:space="preserve">This information needs to get entered into your database and </w:t>
      </w:r>
      <w:r w:rsidRPr="00316236">
        <w:rPr>
          <w:rFonts w:cstheme="minorHAnsi"/>
          <w:b/>
        </w:rPr>
        <w:t>recorded for the benefit of your organization</w:t>
      </w:r>
      <w:r w:rsidRPr="00316236">
        <w:rPr>
          <w:rFonts w:cstheme="minorHAnsi"/>
        </w:rPr>
        <w:t xml:space="preserve">. Once it is, you can create an updated prospect profile and begin to </w:t>
      </w:r>
      <w:r w:rsidRPr="00316236">
        <w:rPr>
          <w:rFonts w:cstheme="minorHAnsi"/>
          <w:i/>
        </w:rPr>
        <w:t>strategize on next steps</w:t>
      </w:r>
      <w:r w:rsidRPr="00316236">
        <w:rPr>
          <w:rFonts w:cstheme="minorHAnsi"/>
        </w:rPr>
        <w:t>.</w:t>
      </w:r>
    </w:p>
    <w:p w:rsidR="00671B21" w:rsidRPr="00316236" w:rsidRDefault="00671B21" w:rsidP="00671B21">
      <w:pPr>
        <w:pStyle w:val="ListParagraph"/>
        <w:ind w:left="0"/>
        <w:rPr>
          <w:rFonts w:cstheme="minorHAnsi"/>
        </w:rPr>
      </w:pPr>
    </w:p>
    <w:p w:rsidR="00671B21" w:rsidRPr="00316236" w:rsidRDefault="00671B21" w:rsidP="00671B21">
      <w:pPr>
        <w:pStyle w:val="ListParagraph"/>
        <w:numPr>
          <w:ilvl w:val="0"/>
          <w:numId w:val="16"/>
        </w:numPr>
        <w:rPr>
          <w:rFonts w:cstheme="minorHAnsi"/>
        </w:rPr>
      </w:pPr>
      <w:r w:rsidRPr="00316236">
        <w:rPr>
          <w:rFonts w:cstheme="minorHAnsi"/>
        </w:rPr>
        <w:t>If the prospect was interested, do the follow-up and set up your next meeting.</w:t>
      </w:r>
    </w:p>
    <w:p w:rsidR="00671B21" w:rsidRPr="00316236" w:rsidRDefault="00671B21" w:rsidP="00671B21">
      <w:pPr>
        <w:pStyle w:val="ListParagraph"/>
        <w:numPr>
          <w:ilvl w:val="0"/>
          <w:numId w:val="16"/>
        </w:numPr>
        <w:rPr>
          <w:rFonts w:cstheme="minorHAnsi"/>
        </w:rPr>
      </w:pPr>
      <w:r w:rsidRPr="00316236">
        <w:rPr>
          <w:rFonts w:cstheme="minorHAnsi"/>
        </w:rPr>
        <w:t>If the prospect was not interested, disqualify the prospect, change the rating, and move on to the next person.</w:t>
      </w:r>
    </w:p>
    <w:p w:rsidR="00671B21" w:rsidRPr="00316236" w:rsidRDefault="00671B21" w:rsidP="00671B21">
      <w:pPr>
        <w:pStyle w:val="ListParagraph"/>
        <w:ind w:left="0"/>
        <w:rPr>
          <w:rFonts w:cstheme="minorHAnsi"/>
        </w:rPr>
      </w:pPr>
    </w:p>
    <w:p w:rsidR="00671B21" w:rsidRPr="00316236" w:rsidRDefault="00671B21" w:rsidP="00671B21">
      <w:pPr>
        <w:pStyle w:val="ListParagraph"/>
        <w:ind w:left="0"/>
        <w:rPr>
          <w:rFonts w:cstheme="minorHAnsi"/>
        </w:rPr>
      </w:pPr>
      <w:r w:rsidRPr="00316236">
        <w:rPr>
          <w:rFonts w:cstheme="minorHAnsi"/>
        </w:rPr>
        <w:t>This discipline will help you to ask lots of prospects to consider planned gifts and raise significant revenue for your charity.</w:t>
      </w:r>
    </w:p>
    <w:p w:rsidR="00671B21" w:rsidRPr="00316236" w:rsidRDefault="00671B21" w:rsidP="00671B21">
      <w:pPr>
        <w:pStyle w:val="ListParagraph"/>
        <w:ind w:left="0"/>
        <w:rPr>
          <w:rFonts w:cstheme="minorHAnsi"/>
        </w:rPr>
      </w:pPr>
    </w:p>
    <w:p w:rsidR="00671B21" w:rsidRPr="00316236" w:rsidRDefault="00DA64F7" w:rsidP="00671B21">
      <w:pPr>
        <w:pStyle w:val="ListParagraph"/>
        <w:ind w:left="0"/>
        <w:rPr>
          <w:rFonts w:cstheme="minorHAnsi"/>
          <w:i/>
          <w:highlight w:val="yellow"/>
        </w:rPr>
      </w:pPr>
      <w:r>
        <w:rPr>
          <w:rFonts w:cstheme="minorHAnsi"/>
          <w:i/>
          <w:noProof/>
        </w:rPr>
        <mc:AlternateContent>
          <mc:Choice Requires="wps">
            <w:drawing>
              <wp:anchor distT="0" distB="0" distL="114300" distR="114300" simplePos="0" relativeHeight="251672576" behindDoc="0" locked="0" layoutInCell="1" allowOverlap="1">
                <wp:simplePos x="0" y="0"/>
                <wp:positionH relativeFrom="margin">
                  <wp:align>center</wp:align>
                </wp:positionH>
                <wp:positionV relativeFrom="paragraph">
                  <wp:posOffset>180975</wp:posOffset>
                </wp:positionV>
                <wp:extent cx="4143375" cy="2657475"/>
                <wp:effectExtent l="19050" t="19050" r="28575" b="28575"/>
                <wp:wrapNone/>
                <wp:docPr id="59"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43375" cy="2657475"/>
                        </a:xfrm>
                        <a:prstGeom prst="bracketPair">
                          <a:avLst>
                            <a:gd name="adj" fmla="val 8051"/>
                          </a:avLst>
                        </a:prstGeom>
                        <a:noFill/>
                        <a:ln w="38100">
                          <a:solidFill>
                            <a:srgbClr val="9BBB59"/>
                          </a:solidFill>
                          <a:round/>
                          <a:headEnd/>
                          <a:tailEnd/>
                        </a:ln>
                        <a:effectLst/>
                        <a:extLst>
                          <a:ext uri="{909E8E84-426E-40DD-AFC4-6F175D3DCCD1}">
                            <a14:hiddenFill xmlns:a14="http://schemas.microsoft.com/office/drawing/2010/main">
                              <a:solidFill>
                                <a:srgbClr val="943634"/>
                              </a:solidFill>
                            </a14:hiddenFill>
                          </a:ext>
                          <a:ext uri="{AF507438-7753-43E0-B8FC-AC1667EBCBE1}">
                            <a14:hiddenEffects xmlns:a14="http://schemas.microsoft.com/office/drawing/2010/main">
                              <a:effectLst>
                                <a:outerShdw dist="17961" dir="2700000" algn="ctr" rotWithShape="0">
                                  <a:srgbClr val="5D7035"/>
                                </a:outerShdw>
                              </a:effectLst>
                            </a14:hiddenEffects>
                          </a:ext>
                        </a:extLst>
                      </wps:spPr>
                      <wps:txbx>
                        <w:txbxContent>
                          <w:p w:rsidR="00671B21" w:rsidRPr="006A0B43" w:rsidRDefault="00671B21" w:rsidP="006A0B43">
                            <w:pPr>
                              <w:pStyle w:val="ListParagraph"/>
                              <w:ind w:left="0"/>
                              <w:jc w:val="center"/>
                              <w:rPr>
                                <w:i/>
                                <w:sz w:val="26"/>
                                <w:szCs w:val="26"/>
                              </w:rPr>
                            </w:pPr>
                            <w:r w:rsidRPr="006A0B43">
                              <w:rPr>
                                <w:i/>
                                <w:sz w:val="26"/>
                                <w:szCs w:val="26"/>
                              </w:rPr>
                              <w:t xml:space="preserve">To ensure I don’t forget the salient points of the conversation, I typically ask the prospect if I can </w:t>
                            </w:r>
                            <w:r w:rsidRPr="006A0B43">
                              <w:rPr>
                                <w:b/>
                                <w:i/>
                                <w:sz w:val="26"/>
                                <w:szCs w:val="26"/>
                              </w:rPr>
                              <w:t>take notes</w:t>
                            </w:r>
                            <w:r w:rsidRPr="006A0B43">
                              <w:rPr>
                                <w:i/>
                                <w:sz w:val="26"/>
                                <w:szCs w:val="26"/>
                              </w:rPr>
                              <w:t xml:space="preserve">. If the prospect prefers that you </w:t>
                            </w:r>
                            <w:r w:rsidRPr="006A0B43">
                              <w:rPr>
                                <w:b/>
                                <w:i/>
                                <w:sz w:val="26"/>
                                <w:szCs w:val="26"/>
                              </w:rPr>
                              <w:t>not</w:t>
                            </w:r>
                            <w:r w:rsidRPr="006A0B43">
                              <w:rPr>
                                <w:i/>
                                <w:sz w:val="26"/>
                                <w:szCs w:val="26"/>
                              </w:rPr>
                              <w:t xml:space="preserve"> take notes, as soon as you leave the meeting you should get out of sight and do a quick “brain dump” of the information into a digital recorder, so you capture it. If you are taking notes, in many cases the prospect will prompt you to record what is important by saying something like “Did you take that down? I don’t want you to forget it.” </w:t>
                            </w:r>
                            <w:r w:rsidRPr="006A0B43">
                              <w:rPr>
                                <w:b/>
                                <w:i/>
                                <w:sz w:val="26"/>
                                <w:szCs w:val="26"/>
                              </w:rPr>
                              <w:t>Don’t try</w:t>
                            </w:r>
                            <w:r w:rsidRPr="006A0B43">
                              <w:rPr>
                                <w:i/>
                                <w:sz w:val="26"/>
                                <w:szCs w:val="26"/>
                              </w:rPr>
                              <w:t xml:space="preserve"> to surreptitiously take notes or record the conversation without permission; this rarely works and often will offend your prospect.</w:t>
                            </w:r>
                          </w:p>
                          <w:p w:rsidR="00671B21" w:rsidRPr="00F0655E" w:rsidRDefault="00671B21" w:rsidP="00671B21">
                            <w:pPr>
                              <w:rPr>
                                <w:i/>
                              </w:rPr>
                            </w:pPr>
                          </w:p>
                          <w:p w:rsidR="00671B21" w:rsidRDefault="00671B21" w:rsidP="00671B21"/>
                        </w:txbxContent>
                      </wps:txbx>
                      <wps:bodyPr rot="0" vert="horz" wrap="square" lIns="45720" tIns="45720" rIns="4572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33" type="#_x0000_t185" style="position:absolute;margin-left:0;margin-top:14.25pt;width:326.25pt;height:209.25pt;z-index:25167257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" adj="1739" fillcolor="#943634" strokecolor="#9bbb59" strokeweight="3pt">
                <v:shadow color="#5d7035" offset="1pt,1pt"/>
                <v:textbox inset="3.6pt,,3.6pt">
                  <w:txbxContent>
                    <w:p w:rsidR="00671B21" w:rsidRPr="006A0B43" w:rsidRDefault="00671B21" w:rsidP="006A0B43">
                      <w:pPr>
                        <w:pStyle w:val="ListParagraph"/>
                        <w:ind w:left="0"/>
                        <w:jc w:val="center"/>
                        <w:rPr>
                          <w:i/>
                          <w:sz w:val="26"/>
                          <w:szCs w:val="26"/>
                        </w:rPr>
                      </w:pPr>
                      <w:r w:rsidRPr="006A0B43">
                        <w:rPr>
                          <w:i/>
                          <w:sz w:val="26"/>
                          <w:szCs w:val="26"/>
                        </w:rPr>
                        <w:t xml:space="preserve">To ensure I don’t forget the salient points of the conversation, I typically ask the prospect if I can </w:t>
                      </w:r>
                      <w:r w:rsidRPr="006A0B43">
                        <w:rPr>
                          <w:b/>
                          <w:i/>
                          <w:sz w:val="26"/>
                          <w:szCs w:val="26"/>
                        </w:rPr>
                        <w:t>take notes</w:t>
                      </w:r>
                      <w:r w:rsidRPr="006A0B43">
                        <w:rPr>
                          <w:i/>
                          <w:sz w:val="26"/>
                          <w:szCs w:val="26"/>
                        </w:rPr>
                        <w:t xml:space="preserve">. If the prospect prefers that you </w:t>
                      </w:r>
                      <w:r w:rsidRPr="006A0B43">
                        <w:rPr>
                          <w:b/>
                          <w:i/>
                          <w:sz w:val="26"/>
                          <w:szCs w:val="26"/>
                        </w:rPr>
                        <w:t>not</w:t>
                      </w:r>
                      <w:r w:rsidRPr="006A0B43">
                        <w:rPr>
                          <w:i/>
                          <w:sz w:val="26"/>
                          <w:szCs w:val="26"/>
                        </w:rPr>
                        <w:t xml:space="preserve"> take notes, as soon as you leave the meeting you should get out of sight and do a quick “brain dump” of the information into a digital recorder, so you capture it. If you are taking notes, in many cases the prospect will prompt you to record what is important by saying something like “Did you take that down? I don’t want you to forget it.” </w:t>
                      </w:r>
                      <w:r w:rsidRPr="006A0B43">
                        <w:rPr>
                          <w:b/>
                          <w:i/>
                          <w:sz w:val="26"/>
                          <w:szCs w:val="26"/>
                        </w:rPr>
                        <w:t>Don’t try</w:t>
                      </w:r>
                      <w:r w:rsidRPr="006A0B43">
                        <w:rPr>
                          <w:i/>
                          <w:sz w:val="26"/>
                          <w:szCs w:val="26"/>
                        </w:rPr>
                        <w:t xml:space="preserve"> to surreptitiously take notes or record the conversation without permission; this rarely works and often will offend your prospect.</w:t>
                      </w:r>
                    </w:p>
                    <w:p w:rsidR="00671B21" w:rsidRPr="00F0655E" w:rsidRDefault="00671B21" w:rsidP="00671B21">
                      <w:pPr>
                        <w:rPr>
                          <w:i/>
                        </w:rPr>
                      </w:pPr>
                    </w:p>
                    <w:p w:rsidR="00671B21" w:rsidRDefault="00671B21" w:rsidP="00671B21"/>
                  </w:txbxContent>
                </v:textbox>
                <w10:wrap anchorx="margin"/>
              </v:shape>
            </w:pict>
          </mc:Fallback>
        </mc:AlternateContent>
      </w:r>
    </w:p>
    <w:p w:rsidR="00671B21" w:rsidRPr="00316236" w:rsidRDefault="00671B21" w:rsidP="00671B21">
      <w:pPr>
        <w:pStyle w:val="ListParagraph"/>
        <w:ind w:left="0"/>
        <w:rPr>
          <w:rFonts w:cstheme="minorHAnsi"/>
          <w:i/>
          <w:highlight w:val="yellow"/>
        </w:rPr>
      </w:pPr>
    </w:p>
    <w:p w:rsidR="00671B21" w:rsidRPr="00316236" w:rsidRDefault="00671B21" w:rsidP="00671B21">
      <w:pPr>
        <w:pStyle w:val="ListParagraph"/>
        <w:ind w:left="0"/>
        <w:rPr>
          <w:rFonts w:cstheme="minorHAnsi"/>
          <w:i/>
          <w:highlight w:val="yellow"/>
        </w:rPr>
      </w:pPr>
    </w:p>
    <w:p w:rsidR="00671B21" w:rsidRPr="00316236" w:rsidRDefault="00671B21" w:rsidP="00671B21">
      <w:pPr>
        <w:pStyle w:val="ListParagraph"/>
        <w:ind w:left="0"/>
        <w:rPr>
          <w:rFonts w:cstheme="minorHAnsi"/>
          <w:i/>
          <w:highlight w:val="yellow"/>
        </w:rPr>
      </w:pPr>
    </w:p>
    <w:p w:rsidR="00671B21" w:rsidRPr="00316236" w:rsidRDefault="00671B21" w:rsidP="00671B21">
      <w:pPr>
        <w:pStyle w:val="ListParagraph"/>
        <w:ind w:left="0"/>
        <w:rPr>
          <w:rFonts w:cstheme="minorHAnsi"/>
          <w:i/>
          <w:highlight w:val="yellow"/>
        </w:rPr>
      </w:pPr>
    </w:p>
    <w:p w:rsidR="00671B21" w:rsidRPr="00316236" w:rsidRDefault="00671B21" w:rsidP="00671B21">
      <w:pPr>
        <w:pStyle w:val="ListParagraph"/>
        <w:ind w:left="0"/>
        <w:rPr>
          <w:rFonts w:cstheme="minorHAnsi"/>
          <w:i/>
          <w:highlight w:val="yellow"/>
        </w:rPr>
      </w:pPr>
    </w:p>
    <w:p w:rsidR="00671B21" w:rsidRPr="00316236" w:rsidRDefault="00671B21" w:rsidP="00671B21">
      <w:pPr>
        <w:pStyle w:val="ListParagraph"/>
        <w:ind w:left="0"/>
        <w:rPr>
          <w:rFonts w:cstheme="minorHAnsi"/>
          <w:i/>
          <w:highlight w:val="yellow"/>
        </w:rPr>
      </w:pPr>
    </w:p>
    <w:p w:rsidR="00671B21" w:rsidRPr="00316236" w:rsidRDefault="00671B21" w:rsidP="00671B21">
      <w:pPr>
        <w:pStyle w:val="ListParagraph"/>
        <w:ind w:left="0"/>
        <w:rPr>
          <w:rFonts w:cstheme="minorHAnsi"/>
          <w:i/>
          <w:highlight w:val="yellow"/>
        </w:rPr>
      </w:pPr>
    </w:p>
    <w:p w:rsidR="00671B21" w:rsidRPr="00316236" w:rsidRDefault="00671B21" w:rsidP="00671B21">
      <w:pPr>
        <w:pStyle w:val="ListParagraph"/>
        <w:ind w:left="0"/>
        <w:rPr>
          <w:rFonts w:cstheme="minorHAnsi"/>
          <w:i/>
          <w:highlight w:val="yellow"/>
        </w:rPr>
      </w:pPr>
    </w:p>
    <w:p w:rsidR="00DA64F7" w:rsidRDefault="00DA64F7" w:rsidP="00671B21">
      <w:pPr>
        <w:spacing w:after="0"/>
        <w:rPr>
          <w:rFonts w:cstheme="minorHAnsi"/>
          <w:b/>
          <w:color w:val="FF0000"/>
          <w:sz w:val="24"/>
          <w:szCs w:val="24"/>
        </w:rPr>
      </w:pPr>
    </w:p>
    <w:p w:rsidR="00DA64F7" w:rsidRDefault="00DA64F7" w:rsidP="00671B21">
      <w:pPr>
        <w:spacing w:after="0"/>
        <w:rPr>
          <w:rFonts w:cstheme="minorHAnsi"/>
          <w:b/>
          <w:color w:val="FF0000"/>
          <w:sz w:val="24"/>
          <w:szCs w:val="24"/>
        </w:rPr>
      </w:pPr>
    </w:p>
    <w:p w:rsidR="00DA64F7" w:rsidRDefault="00DA64F7" w:rsidP="00671B21">
      <w:pPr>
        <w:spacing w:after="0"/>
        <w:rPr>
          <w:rFonts w:cstheme="minorHAnsi"/>
          <w:b/>
          <w:color w:val="FF0000"/>
          <w:sz w:val="24"/>
          <w:szCs w:val="24"/>
        </w:rPr>
      </w:pPr>
    </w:p>
    <w:p w:rsidR="00DA64F7" w:rsidRDefault="00DA64F7" w:rsidP="00671B21">
      <w:pPr>
        <w:spacing w:after="0"/>
        <w:rPr>
          <w:rFonts w:cstheme="minorHAnsi"/>
          <w:b/>
          <w:color w:val="FF0000"/>
          <w:sz w:val="24"/>
          <w:szCs w:val="24"/>
        </w:rPr>
      </w:pPr>
    </w:p>
    <w:p w:rsidR="00DA64F7" w:rsidRDefault="00DA64F7" w:rsidP="00671B21">
      <w:pPr>
        <w:spacing w:after="0"/>
        <w:rPr>
          <w:rFonts w:cstheme="minorHAnsi"/>
          <w:b/>
          <w:color w:val="FF0000"/>
          <w:sz w:val="24"/>
          <w:szCs w:val="24"/>
        </w:rPr>
      </w:pPr>
    </w:p>
    <w:p w:rsidR="00DA64F7" w:rsidRDefault="00DA64F7" w:rsidP="00671B21">
      <w:pPr>
        <w:spacing w:after="0"/>
        <w:rPr>
          <w:rFonts w:cstheme="minorHAnsi"/>
          <w:b/>
          <w:color w:val="FF0000"/>
          <w:sz w:val="24"/>
          <w:szCs w:val="24"/>
        </w:rPr>
      </w:pPr>
    </w:p>
    <w:p w:rsidR="00DA64F7" w:rsidRDefault="00DA64F7" w:rsidP="00671B21">
      <w:pPr>
        <w:spacing w:after="0"/>
        <w:rPr>
          <w:rFonts w:cstheme="minorHAnsi"/>
          <w:b/>
          <w:color w:val="FF0000"/>
          <w:sz w:val="24"/>
          <w:szCs w:val="24"/>
        </w:rPr>
      </w:pPr>
    </w:p>
    <w:p w:rsidR="00DA64F7" w:rsidRDefault="00DA64F7" w:rsidP="00671B21">
      <w:pPr>
        <w:spacing w:after="0"/>
        <w:rPr>
          <w:rFonts w:cstheme="minorHAnsi"/>
          <w:b/>
          <w:color w:val="FF0000"/>
          <w:sz w:val="24"/>
          <w:szCs w:val="24"/>
        </w:rPr>
      </w:pPr>
    </w:p>
    <w:p w:rsidR="00DA64F7" w:rsidRDefault="00DA64F7" w:rsidP="00671B21">
      <w:pPr>
        <w:spacing w:after="0"/>
        <w:rPr>
          <w:rFonts w:cstheme="minorHAnsi"/>
          <w:b/>
          <w:color w:val="FF0000"/>
          <w:sz w:val="24"/>
          <w:szCs w:val="24"/>
        </w:rPr>
      </w:pPr>
    </w:p>
    <w:p w:rsidR="00DA64F7" w:rsidRDefault="00DA64F7" w:rsidP="00671B21">
      <w:pPr>
        <w:spacing w:after="0"/>
        <w:rPr>
          <w:rFonts w:cstheme="minorHAnsi"/>
          <w:b/>
          <w:color w:val="FF0000"/>
          <w:sz w:val="24"/>
          <w:szCs w:val="24"/>
        </w:rPr>
      </w:pPr>
    </w:p>
    <w:p w:rsidR="00DA64F7" w:rsidRDefault="00DA64F7" w:rsidP="00671B21">
      <w:pPr>
        <w:spacing w:after="0"/>
        <w:rPr>
          <w:rFonts w:cstheme="minorHAnsi"/>
          <w:b/>
          <w:color w:val="FF0000"/>
          <w:sz w:val="24"/>
          <w:szCs w:val="24"/>
        </w:rPr>
      </w:pPr>
    </w:p>
    <w:p w:rsidR="00DA64F7" w:rsidRDefault="00DA64F7" w:rsidP="00671B21">
      <w:pPr>
        <w:spacing w:after="0"/>
        <w:rPr>
          <w:rFonts w:cstheme="minorHAnsi"/>
          <w:b/>
          <w:color w:val="FF0000"/>
          <w:sz w:val="24"/>
          <w:szCs w:val="24"/>
        </w:rPr>
      </w:pPr>
    </w:p>
    <w:p w:rsidR="00DA64F7" w:rsidRDefault="00DA64F7" w:rsidP="00671B21">
      <w:pPr>
        <w:spacing w:after="0"/>
        <w:rPr>
          <w:rFonts w:cstheme="minorHAnsi"/>
          <w:b/>
          <w:color w:val="FF0000"/>
          <w:sz w:val="24"/>
          <w:szCs w:val="24"/>
        </w:rPr>
      </w:pPr>
    </w:p>
    <w:p w:rsidR="00DA64F7" w:rsidRDefault="00DA64F7" w:rsidP="00671B21">
      <w:pPr>
        <w:spacing w:after="0"/>
        <w:rPr>
          <w:rFonts w:cstheme="minorHAnsi"/>
          <w:b/>
          <w:color w:val="FF0000"/>
          <w:sz w:val="24"/>
          <w:szCs w:val="24"/>
        </w:rPr>
      </w:pPr>
    </w:p>
    <w:p w:rsidR="00DA64F7" w:rsidRDefault="00DA64F7" w:rsidP="00671B21">
      <w:pPr>
        <w:spacing w:after="0"/>
        <w:rPr>
          <w:rFonts w:cstheme="minorHAnsi"/>
          <w:b/>
          <w:color w:val="FF0000"/>
          <w:sz w:val="24"/>
          <w:szCs w:val="24"/>
        </w:rPr>
      </w:pPr>
    </w:p>
    <w:p w:rsidR="00DA64F7" w:rsidRDefault="00DA64F7" w:rsidP="00671B21">
      <w:pPr>
        <w:spacing w:after="0"/>
        <w:rPr>
          <w:rFonts w:cstheme="minorHAnsi"/>
          <w:b/>
          <w:color w:val="FF0000"/>
          <w:sz w:val="24"/>
          <w:szCs w:val="24"/>
        </w:rPr>
      </w:pPr>
    </w:p>
    <w:p w:rsidR="00DA64F7" w:rsidRPr="00DA64F7" w:rsidRDefault="00DA64F7" w:rsidP="00DA64F7">
      <w:pPr>
        <w:spacing w:after="0"/>
        <w:rPr>
          <w:rFonts w:asciiTheme="majorHAnsi" w:hAnsiTheme="majorHAnsi" w:cstheme="majorHAnsi"/>
          <w:sz w:val="36"/>
          <w:szCs w:val="36"/>
        </w:rPr>
      </w:pPr>
      <w:bookmarkStart w:id="0" w:name="_GoBack"/>
      <w:bookmarkEnd w:id="0"/>
      <w:r w:rsidRPr="00DA64F7">
        <w:rPr>
          <w:rFonts w:asciiTheme="majorHAnsi" w:hAnsiTheme="majorHAnsi" w:cstheme="majorHAnsi"/>
          <w:sz w:val="36"/>
          <w:szCs w:val="36"/>
        </w:rPr>
        <w:lastRenderedPageBreak/>
        <w:t>D</w:t>
      </w:r>
      <w:r>
        <w:rPr>
          <w:rFonts w:asciiTheme="majorHAnsi" w:hAnsiTheme="majorHAnsi" w:cstheme="majorHAnsi"/>
          <w:sz w:val="36"/>
          <w:szCs w:val="36"/>
        </w:rPr>
        <w:t>OCUMENT</w:t>
      </w:r>
      <w:r w:rsidRPr="00DA64F7">
        <w:rPr>
          <w:rFonts w:asciiTheme="majorHAnsi" w:hAnsiTheme="majorHAnsi" w:cstheme="majorHAnsi"/>
          <w:sz w:val="36"/>
          <w:szCs w:val="36"/>
        </w:rPr>
        <w:t xml:space="preserve"> PGB3-0901</w:t>
      </w:r>
    </w:p>
    <w:p w:rsidR="00671B21" w:rsidRPr="00DA64F7" w:rsidRDefault="00671B21" w:rsidP="00671B21">
      <w:pPr>
        <w:spacing w:after="0"/>
        <w:rPr>
          <w:rFonts w:asciiTheme="majorHAnsi" w:hAnsiTheme="majorHAnsi" w:cstheme="majorHAnsi"/>
          <w:sz w:val="28"/>
          <w:szCs w:val="36"/>
        </w:rPr>
      </w:pPr>
      <w:r w:rsidRPr="00DA64F7">
        <w:rPr>
          <w:rFonts w:asciiTheme="majorHAnsi" w:hAnsiTheme="majorHAnsi" w:cstheme="majorHAnsi"/>
          <w:sz w:val="28"/>
          <w:szCs w:val="36"/>
        </w:rPr>
        <w:t>Qualification Visit Worksheet Template</w:t>
      </w:r>
    </w:p>
    <w:p w:rsidR="00671B21" w:rsidRPr="00316236" w:rsidRDefault="00671B21" w:rsidP="00671B21">
      <w:pPr>
        <w:spacing w:after="0"/>
        <w:jc w:val="center"/>
        <w:rPr>
          <w:rFonts w:cstheme="minorHAnsi"/>
          <w:sz w:val="24"/>
          <w:szCs w:val="24"/>
        </w:rPr>
      </w:pPr>
    </w:p>
    <w:p w:rsidR="00671B21" w:rsidRPr="00316236" w:rsidRDefault="00671B21" w:rsidP="00671B21">
      <w:pPr>
        <w:spacing w:after="0"/>
        <w:rPr>
          <w:rFonts w:cstheme="minorHAnsi"/>
          <w:sz w:val="24"/>
          <w:szCs w:val="24"/>
        </w:rPr>
      </w:pPr>
    </w:p>
    <w:p w:rsidR="00671B21" w:rsidRPr="00316236" w:rsidRDefault="00671B21" w:rsidP="00671B21">
      <w:pPr>
        <w:spacing w:after="0"/>
        <w:rPr>
          <w:rFonts w:cstheme="minorHAnsi"/>
          <w:sz w:val="24"/>
          <w:szCs w:val="24"/>
          <w:u w:val="single"/>
        </w:rPr>
      </w:pPr>
      <w:r w:rsidRPr="00316236">
        <w:rPr>
          <w:rFonts w:cstheme="minorHAnsi"/>
          <w:sz w:val="24"/>
          <w:szCs w:val="24"/>
        </w:rPr>
        <w:t xml:space="preserve">Prospect Name/Contact Information: </w:t>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00DA64F7">
        <w:rPr>
          <w:rFonts w:cstheme="minorHAnsi"/>
          <w:sz w:val="24"/>
          <w:szCs w:val="24"/>
          <w:u w:val="single"/>
        </w:rPr>
        <w:tab/>
      </w:r>
      <w:r w:rsidR="00DA64F7">
        <w:rPr>
          <w:rFonts w:cstheme="minorHAnsi"/>
          <w:sz w:val="24"/>
          <w:szCs w:val="24"/>
          <w:u w:val="single"/>
        </w:rPr>
        <w:tab/>
      </w:r>
      <w:r w:rsidR="00DA64F7">
        <w:rPr>
          <w:rFonts w:cstheme="minorHAnsi"/>
          <w:sz w:val="24"/>
          <w:szCs w:val="24"/>
          <w:u w:val="single"/>
        </w:rPr>
        <w:tab/>
      </w:r>
      <w:r w:rsidR="00DA64F7">
        <w:rPr>
          <w:rFonts w:cstheme="minorHAnsi"/>
          <w:sz w:val="24"/>
          <w:szCs w:val="24"/>
          <w:u w:val="single"/>
        </w:rPr>
        <w:tab/>
      </w:r>
      <w:r w:rsidR="00DA64F7">
        <w:rPr>
          <w:rFonts w:cstheme="minorHAnsi"/>
          <w:sz w:val="24"/>
          <w:szCs w:val="24"/>
          <w:u w:val="single"/>
        </w:rPr>
        <w:tab/>
      </w:r>
      <w:r w:rsidR="00DA64F7">
        <w:rPr>
          <w:rFonts w:cstheme="minorHAnsi"/>
          <w:sz w:val="24"/>
          <w:szCs w:val="24"/>
          <w:u w:val="single"/>
        </w:rPr>
        <w:tab/>
      </w:r>
      <w:r w:rsidR="00DA64F7">
        <w:rPr>
          <w:rFonts w:cstheme="minorHAnsi"/>
          <w:sz w:val="24"/>
          <w:szCs w:val="24"/>
          <w:u w:val="single"/>
        </w:rPr>
        <w:tab/>
      </w:r>
      <w:r w:rsidR="00DA64F7">
        <w:rPr>
          <w:rFonts w:cstheme="minorHAnsi"/>
          <w:sz w:val="24"/>
          <w:szCs w:val="24"/>
          <w:u w:val="single"/>
        </w:rPr>
        <w:tab/>
      </w:r>
      <w:r w:rsidR="00DA64F7">
        <w:rPr>
          <w:rFonts w:cstheme="minorHAnsi"/>
          <w:sz w:val="24"/>
          <w:szCs w:val="24"/>
          <w:u w:val="single"/>
        </w:rPr>
        <w:tab/>
      </w:r>
      <w:r w:rsidR="00DA64F7">
        <w:rPr>
          <w:rFonts w:cstheme="minorHAnsi"/>
          <w:sz w:val="24"/>
          <w:szCs w:val="24"/>
          <w:u w:val="single"/>
        </w:rPr>
        <w:tab/>
      </w:r>
      <w:r w:rsidR="00DA64F7">
        <w:rPr>
          <w:rFonts w:cstheme="minorHAnsi"/>
          <w:sz w:val="24"/>
          <w:szCs w:val="24"/>
          <w:u w:val="single"/>
        </w:rPr>
        <w:tab/>
        <w:t>______</w:t>
      </w:r>
    </w:p>
    <w:p w:rsidR="00671B21" w:rsidRPr="00316236" w:rsidRDefault="00671B21" w:rsidP="00671B21">
      <w:pPr>
        <w:spacing w:after="0"/>
        <w:rPr>
          <w:rFonts w:cstheme="minorHAnsi"/>
          <w:sz w:val="24"/>
          <w:szCs w:val="24"/>
        </w:rPr>
      </w:pPr>
    </w:p>
    <w:p w:rsidR="00671B21" w:rsidRPr="00316236" w:rsidRDefault="00671B21" w:rsidP="00671B21">
      <w:pPr>
        <w:spacing w:after="0"/>
        <w:rPr>
          <w:rFonts w:cstheme="minorHAnsi"/>
          <w:sz w:val="24"/>
          <w:szCs w:val="24"/>
        </w:rPr>
      </w:pPr>
    </w:p>
    <w:p w:rsidR="00671B21" w:rsidRPr="00316236" w:rsidRDefault="00671B21" w:rsidP="00671B21">
      <w:pPr>
        <w:spacing w:after="0"/>
        <w:rPr>
          <w:rFonts w:cstheme="minorHAnsi"/>
          <w:sz w:val="24"/>
          <w:szCs w:val="24"/>
          <w:u w:val="single"/>
        </w:rPr>
      </w:pPr>
      <w:r w:rsidRPr="00316236">
        <w:rPr>
          <w:rFonts w:cstheme="minorHAnsi"/>
          <w:sz w:val="24"/>
          <w:szCs w:val="24"/>
        </w:rPr>
        <w:t xml:space="preserve">Visit Location: </w:t>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rPr>
        <w:tab/>
        <w:t xml:space="preserve">Time: </w:t>
      </w:r>
      <w:r w:rsidRPr="00316236">
        <w:rPr>
          <w:rFonts w:cstheme="minorHAnsi"/>
          <w:sz w:val="24"/>
          <w:szCs w:val="24"/>
          <w:u w:val="single"/>
        </w:rPr>
        <w:tab/>
      </w:r>
      <w:r w:rsidRPr="00316236">
        <w:rPr>
          <w:rFonts w:cstheme="minorHAnsi"/>
          <w:sz w:val="24"/>
          <w:szCs w:val="24"/>
          <w:u w:val="single"/>
        </w:rPr>
        <w:tab/>
        <w:t xml:space="preserve"> am/pm</w:t>
      </w:r>
      <w:r w:rsidRPr="00DA64F7">
        <w:rPr>
          <w:rFonts w:cstheme="minorHAnsi"/>
          <w:sz w:val="24"/>
          <w:szCs w:val="24"/>
        </w:rPr>
        <w:t xml:space="preserve"> </w:t>
      </w:r>
      <w:r w:rsidR="00DA64F7" w:rsidRPr="00DA64F7">
        <w:rPr>
          <w:rFonts w:cstheme="minorHAnsi"/>
          <w:sz w:val="24"/>
          <w:szCs w:val="24"/>
        </w:rPr>
        <w:tab/>
      </w:r>
      <w:r w:rsidRPr="00316236">
        <w:rPr>
          <w:rFonts w:cstheme="minorHAnsi"/>
          <w:sz w:val="24"/>
          <w:szCs w:val="24"/>
        </w:rPr>
        <w:t xml:space="preserve">Date: </w:t>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p>
    <w:p w:rsidR="00671B21" w:rsidRPr="00316236" w:rsidRDefault="00671B21" w:rsidP="00671B21">
      <w:pPr>
        <w:spacing w:after="0"/>
        <w:rPr>
          <w:rFonts w:cstheme="minorHAnsi"/>
          <w:sz w:val="24"/>
          <w:szCs w:val="24"/>
        </w:rPr>
      </w:pPr>
    </w:p>
    <w:p w:rsidR="00671B21" w:rsidRPr="00316236" w:rsidRDefault="00671B21" w:rsidP="00671B21">
      <w:pPr>
        <w:spacing w:after="0"/>
        <w:rPr>
          <w:rFonts w:cstheme="minorHAnsi"/>
          <w:sz w:val="24"/>
          <w:szCs w:val="24"/>
        </w:rPr>
      </w:pPr>
    </w:p>
    <w:p w:rsidR="00671B21" w:rsidRPr="00316236" w:rsidRDefault="00671B21" w:rsidP="00671B21">
      <w:pPr>
        <w:spacing w:after="0"/>
        <w:rPr>
          <w:rFonts w:cstheme="minorHAnsi"/>
          <w:sz w:val="24"/>
          <w:szCs w:val="24"/>
          <w:u w:val="single"/>
        </w:rPr>
      </w:pPr>
      <w:r w:rsidRPr="00316236">
        <w:rPr>
          <w:rFonts w:cstheme="minorHAnsi"/>
          <w:sz w:val="24"/>
          <w:szCs w:val="24"/>
        </w:rPr>
        <w:t xml:space="preserve">Materials Sent: </w:t>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00DA64F7">
        <w:rPr>
          <w:rFonts w:cstheme="minorHAnsi"/>
          <w:sz w:val="24"/>
          <w:szCs w:val="24"/>
          <w:u w:val="single"/>
        </w:rPr>
        <w:t>________________________________________________________________________</w:t>
      </w:r>
    </w:p>
    <w:p w:rsidR="00671B21" w:rsidRPr="00316236" w:rsidRDefault="00671B21" w:rsidP="00671B21">
      <w:pPr>
        <w:spacing w:after="0"/>
        <w:rPr>
          <w:rFonts w:cstheme="minorHAnsi"/>
          <w:sz w:val="24"/>
          <w:szCs w:val="24"/>
          <w:u w:val="single"/>
        </w:rPr>
      </w:pPr>
    </w:p>
    <w:p w:rsidR="00671B21" w:rsidRPr="00316236" w:rsidRDefault="00671B21" w:rsidP="00671B21">
      <w:pPr>
        <w:spacing w:after="0"/>
        <w:rPr>
          <w:rFonts w:cstheme="minorHAnsi"/>
          <w:sz w:val="24"/>
          <w:szCs w:val="24"/>
        </w:rPr>
      </w:pPr>
    </w:p>
    <w:p w:rsidR="00671B21" w:rsidRPr="00316236" w:rsidRDefault="00671B21" w:rsidP="00671B21">
      <w:pPr>
        <w:spacing w:after="0"/>
        <w:rPr>
          <w:rFonts w:cstheme="minorHAnsi"/>
          <w:sz w:val="24"/>
          <w:szCs w:val="24"/>
          <w:u w:val="single"/>
        </w:rPr>
      </w:pPr>
      <w:r w:rsidRPr="00316236">
        <w:rPr>
          <w:rFonts w:cstheme="minorHAnsi"/>
          <w:sz w:val="24"/>
          <w:szCs w:val="24"/>
        </w:rPr>
        <w:t xml:space="preserve">Prospect Ratings: </w:t>
      </w:r>
      <w:r w:rsidR="00DA64F7">
        <w:rPr>
          <w:rFonts w:cstheme="minorHAnsi"/>
          <w:sz w:val="24"/>
          <w:szCs w:val="24"/>
          <w:u w:val="single"/>
        </w:rPr>
        <w:tab/>
      </w:r>
      <w:r w:rsidR="00DA64F7">
        <w:rPr>
          <w:rFonts w:cstheme="minorHAnsi"/>
          <w:sz w:val="24"/>
          <w:szCs w:val="24"/>
          <w:u w:val="single"/>
        </w:rPr>
        <w:tab/>
      </w:r>
      <w:r w:rsidR="00DA64F7">
        <w:rPr>
          <w:rFonts w:cstheme="minorHAnsi"/>
          <w:sz w:val="24"/>
          <w:szCs w:val="24"/>
          <w:u w:val="single"/>
        </w:rPr>
        <w:tab/>
      </w:r>
      <w:r w:rsidR="00DA64F7">
        <w:rPr>
          <w:rFonts w:cstheme="minorHAnsi"/>
          <w:sz w:val="24"/>
          <w:szCs w:val="24"/>
          <w:u w:val="single"/>
        </w:rPr>
        <w:tab/>
      </w:r>
      <w:r w:rsidR="00DA64F7">
        <w:rPr>
          <w:rFonts w:cstheme="minorHAnsi"/>
          <w:sz w:val="24"/>
          <w:szCs w:val="24"/>
          <w:u w:val="single"/>
        </w:rPr>
        <w:tab/>
      </w:r>
      <w:r w:rsidR="00DA64F7">
        <w:rPr>
          <w:rFonts w:cstheme="minorHAnsi"/>
          <w:sz w:val="24"/>
          <w:szCs w:val="24"/>
          <w:u w:val="single"/>
        </w:rPr>
        <w:tab/>
      </w:r>
      <w:r w:rsidR="00DA64F7">
        <w:rPr>
          <w:rFonts w:cstheme="minorHAnsi"/>
          <w:sz w:val="24"/>
          <w:szCs w:val="24"/>
          <w:u w:val="single"/>
        </w:rPr>
        <w:tab/>
      </w:r>
      <w:r w:rsidR="00DA64F7">
        <w:rPr>
          <w:rFonts w:cstheme="minorHAnsi"/>
          <w:sz w:val="24"/>
          <w:szCs w:val="24"/>
          <w:u w:val="single"/>
        </w:rPr>
        <w:tab/>
      </w:r>
      <w:r w:rsidR="00DA64F7">
        <w:rPr>
          <w:rFonts w:cstheme="minorHAnsi"/>
          <w:sz w:val="24"/>
          <w:szCs w:val="24"/>
          <w:u w:val="single"/>
        </w:rPr>
        <w:tab/>
        <w:t>____________</w:t>
      </w:r>
    </w:p>
    <w:p w:rsidR="00671B21" w:rsidRPr="00316236" w:rsidRDefault="00671B21" w:rsidP="00671B21">
      <w:pPr>
        <w:spacing w:after="0"/>
        <w:rPr>
          <w:rFonts w:cstheme="minorHAnsi"/>
          <w:sz w:val="24"/>
          <w:szCs w:val="24"/>
        </w:rPr>
      </w:pPr>
    </w:p>
    <w:p w:rsidR="00671B21" w:rsidRPr="00316236" w:rsidRDefault="00671B21" w:rsidP="00671B21">
      <w:pPr>
        <w:spacing w:after="0"/>
        <w:rPr>
          <w:rFonts w:cstheme="minorHAnsi"/>
          <w:sz w:val="24"/>
          <w:szCs w:val="24"/>
        </w:rPr>
      </w:pPr>
    </w:p>
    <w:p w:rsidR="00671B21" w:rsidRPr="00316236" w:rsidRDefault="00671B21" w:rsidP="00671B21">
      <w:pPr>
        <w:spacing w:after="0"/>
        <w:rPr>
          <w:rFonts w:cstheme="minorHAnsi"/>
          <w:sz w:val="24"/>
          <w:szCs w:val="24"/>
          <w:u w:val="single"/>
        </w:rPr>
      </w:pPr>
      <w:r w:rsidRPr="00316236">
        <w:rPr>
          <w:rFonts w:cstheme="minorHAnsi"/>
          <w:sz w:val="24"/>
          <w:szCs w:val="24"/>
        </w:rPr>
        <w:t xml:space="preserve">Summary of Prior Moves with this Prospect: </w:t>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00DA64F7">
        <w:rPr>
          <w:rFonts w:cstheme="minorHAnsi"/>
          <w:sz w:val="24"/>
          <w:szCs w:val="24"/>
          <w:u w:val="single"/>
        </w:rPr>
        <w:t>__________________________________________________________________</w:t>
      </w:r>
    </w:p>
    <w:p w:rsidR="00671B21" w:rsidRPr="00316236" w:rsidRDefault="00671B21" w:rsidP="00671B21">
      <w:pPr>
        <w:spacing w:after="0"/>
        <w:rPr>
          <w:rFonts w:cstheme="minorHAnsi"/>
          <w:sz w:val="24"/>
          <w:szCs w:val="24"/>
        </w:rPr>
      </w:pPr>
    </w:p>
    <w:p w:rsidR="00671B21" w:rsidRPr="00316236" w:rsidRDefault="00671B21" w:rsidP="00671B21">
      <w:pPr>
        <w:spacing w:after="0"/>
        <w:rPr>
          <w:rFonts w:cstheme="minorHAnsi"/>
          <w:sz w:val="24"/>
          <w:szCs w:val="24"/>
        </w:rPr>
      </w:pPr>
    </w:p>
    <w:p w:rsidR="00671B21" w:rsidRPr="00316236" w:rsidRDefault="00671B21" w:rsidP="00671B21">
      <w:pPr>
        <w:spacing w:after="0"/>
        <w:rPr>
          <w:rFonts w:cstheme="minorHAnsi"/>
          <w:sz w:val="24"/>
          <w:szCs w:val="24"/>
          <w:u w:val="single"/>
        </w:rPr>
      </w:pPr>
      <w:r w:rsidRPr="00316236">
        <w:rPr>
          <w:rFonts w:cstheme="minorHAnsi"/>
          <w:sz w:val="24"/>
          <w:szCs w:val="24"/>
        </w:rPr>
        <w:t xml:space="preserve">Purpose of this Meeting: </w:t>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00DA64F7">
        <w:rPr>
          <w:rFonts w:cstheme="minorHAnsi"/>
          <w:sz w:val="24"/>
          <w:szCs w:val="24"/>
          <w:u w:val="single"/>
        </w:rPr>
        <w:t>__________________________________________________________________</w:t>
      </w:r>
    </w:p>
    <w:p w:rsidR="00671B21" w:rsidRPr="00316236" w:rsidRDefault="00671B21" w:rsidP="00671B21">
      <w:pPr>
        <w:spacing w:after="0"/>
        <w:rPr>
          <w:rFonts w:cstheme="minorHAnsi"/>
          <w:sz w:val="24"/>
          <w:szCs w:val="24"/>
        </w:rPr>
      </w:pPr>
    </w:p>
    <w:p w:rsidR="00671B21" w:rsidRPr="00316236" w:rsidRDefault="00671B21" w:rsidP="00671B21">
      <w:pPr>
        <w:spacing w:after="0"/>
        <w:rPr>
          <w:rFonts w:cstheme="minorHAnsi"/>
          <w:sz w:val="24"/>
          <w:szCs w:val="24"/>
        </w:rPr>
      </w:pPr>
    </w:p>
    <w:p w:rsidR="00671B21" w:rsidRPr="00316236" w:rsidRDefault="00671B21" w:rsidP="00671B21">
      <w:pPr>
        <w:spacing w:after="0"/>
        <w:rPr>
          <w:rFonts w:cstheme="minorHAnsi"/>
          <w:sz w:val="24"/>
          <w:szCs w:val="24"/>
          <w:u w:val="single"/>
        </w:rPr>
      </w:pPr>
      <w:r w:rsidRPr="00316236">
        <w:rPr>
          <w:rFonts w:cstheme="minorHAnsi"/>
          <w:sz w:val="24"/>
          <w:szCs w:val="24"/>
        </w:rPr>
        <w:t xml:space="preserve">At the end of this meeting, I will know: </w:t>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00DA64F7">
        <w:rPr>
          <w:rFonts w:cstheme="minorHAnsi"/>
          <w:sz w:val="24"/>
          <w:szCs w:val="24"/>
          <w:u w:val="single"/>
        </w:rPr>
        <w:t>__________________________________________________________________</w:t>
      </w:r>
    </w:p>
    <w:p w:rsidR="00671B21" w:rsidRPr="00316236" w:rsidRDefault="00671B21" w:rsidP="00671B21">
      <w:pPr>
        <w:spacing w:after="0"/>
        <w:rPr>
          <w:rFonts w:cstheme="minorHAnsi"/>
          <w:sz w:val="24"/>
          <w:szCs w:val="24"/>
        </w:rPr>
      </w:pPr>
    </w:p>
    <w:p w:rsidR="00671B21" w:rsidRPr="00316236" w:rsidRDefault="00671B21" w:rsidP="00671B21">
      <w:pPr>
        <w:spacing w:after="0"/>
        <w:rPr>
          <w:rFonts w:cstheme="minorHAnsi"/>
          <w:sz w:val="24"/>
          <w:szCs w:val="24"/>
        </w:rPr>
      </w:pPr>
    </w:p>
    <w:p w:rsidR="00671B21" w:rsidRPr="00316236" w:rsidRDefault="00671B21" w:rsidP="00671B21">
      <w:pPr>
        <w:spacing w:after="0"/>
        <w:rPr>
          <w:rFonts w:cstheme="minorHAnsi"/>
          <w:sz w:val="24"/>
          <w:szCs w:val="24"/>
          <w:u w:val="single"/>
        </w:rPr>
      </w:pPr>
      <w:r w:rsidRPr="00316236">
        <w:rPr>
          <w:rFonts w:cstheme="minorHAnsi"/>
          <w:sz w:val="24"/>
          <w:szCs w:val="24"/>
        </w:rPr>
        <w:t xml:space="preserve">What outcomes do I desire? </w:t>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p>
    <w:p w:rsidR="00671B21" w:rsidRPr="00316236" w:rsidRDefault="00671B21" w:rsidP="00671B21">
      <w:pPr>
        <w:spacing w:after="0"/>
        <w:rPr>
          <w:rFonts w:cstheme="minorHAnsi"/>
          <w:sz w:val="24"/>
          <w:szCs w:val="24"/>
          <w:u w:val="single"/>
        </w:rPr>
      </w:pP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00DA64F7">
        <w:rPr>
          <w:rFonts w:cstheme="minorHAnsi"/>
          <w:sz w:val="24"/>
          <w:szCs w:val="24"/>
          <w:u w:val="single"/>
        </w:rPr>
        <w:t>________________________________________________________________________</w:t>
      </w:r>
    </w:p>
    <w:p w:rsidR="00671B21" w:rsidRPr="00316236" w:rsidRDefault="00671B21" w:rsidP="00671B21">
      <w:pPr>
        <w:spacing w:after="0"/>
        <w:rPr>
          <w:rFonts w:cstheme="minorHAnsi"/>
          <w:sz w:val="24"/>
          <w:szCs w:val="24"/>
        </w:rPr>
      </w:pPr>
    </w:p>
    <w:p w:rsidR="00671B21" w:rsidRPr="00316236" w:rsidRDefault="00671B21" w:rsidP="00671B21">
      <w:pPr>
        <w:spacing w:after="0"/>
        <w:rPr>
          <w:rFonts w:cstheme="minorHAnsi"/>
          <w:sz w:val="24"/>
          <w:szCs w:val="24"/>
          <w:u w:val="single"/>
        </w:rPr>
      </w:pPr>
      <w:r w:rsidRPr="00316236">
        <w:rPr>
          <w:rFonts w:cstheme="minorHAnsi"/>
          <w:sz w:val="24"/>
          <w:szCs w:val="24"/>
        </w:rPr>
        <w:lastRenderedPageBreak/>
        <w:t xml:space="preserve">What questions will I ask? </w:t>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00DA64F7">
        <w:rPr>
          <w:rFonts w:cstheme="minorHAnsi"/>
          <w:sz w:val="24"/>
          <w:szCs w:val="24"/>
          <w:u w:val="single"/>
        </w:rPr>
        <w:tab/>
      </w:r>
      <w:r w:rsidR="00DA64F7">
        <w:rPr>
          <w:rFonts w:cstheme="minorHAnsi"/>
          <w:sz w:val="24"/>
          <w:szCs w:val="24"/>
          <w:u w:val="single"/>
        </w:rPr>
        <w:tab/>
      </w:r>
      <w:r w:rsidR="00DA64F7">
        <w:rPr>
          <w:rFonts w:cstheme="minorHAnsi"/>
          <w:sz w:val="24"/>
          <w:szCs w:val="24"/>
          <w:u w:val="single"/>
        </w:rPr>
        <w:tab/>
      </w:r>
      <w:r w:rsidR="00DA64F7">
        <w:rPr>
          <w:rFonts w:cstheme="minorHAnsi"/>
          <w:sz w:val="24"/>
          <w:szCs w:val="24"/>
          <w:u w:val="single"/>
        </w:rPr>
        <w:tab/>
      </w:r>
      <w:r w:rsidR="00DA64F7">
        <w:rPr>
          <w:rFonts w:cstheme="minorHAnsi"/>
          <w:sz w:val="24"/>
          <w:szCs w:val="24"/>
          <w:u w:val="single"/>
        </w:rPr>
        <w:tab/>
      </w:r>
      <w:r w:rsidR="00DA64F7">
        <w:rPr>
          <w:rFonts w:cstheme="minorHAnsi"/>
          <w:sz w:val="24"/>
          <w:szCs w:val="24"/>
          <w:u w:val="single"/>
        </w:rPr>
        <w:tab/>
      </w:r>
      <w:r w:rsidR="00DA64F7">
        <w:rPr>
          <w:rFonts w:cstheme="minorHAnsi"/>
          <w:sz w:val="24"/>
          <w:szCs w:val="24"/>
          <w:u w:val="single"/>
        </w:rPr>
        <w:tab/>
      </w:r>
      <w:r w:rsidR="00DA64F7">
        <w:rPr>
          <w:rFonts w:cstheme="minorHAnsi"/>
          <w:sz w:val="24"/>
          <w:szCs w:val="24"/>
          <w:u w:val="single"/>
        </w:rPr>
        <w:tab/>
      </w:r>
      <w:r w:rsidR="00DA64F7">
        <w:rPr>
          <w:rFonts w:cstheme="minorHAnsi"/>
          <w:sz w:val="24"/>
          <w:szCs w:val="24"/>
          <w:u w:val="single"/>
        </w:rPr>
        <w:tab/>
      </w:r>
      <w:r w:rsidR="00DA64F7">
        <w:rPr>
          <w:rFonts w:cstheme="minorHAnsi"/>
          <w:sz w:val="24"/>
          <w:szCs w:val="24"/>
          <w:u w:val="single"/>
        </w:rPr>
        <w:tab/>
      </w:r>
      <w:r w:rsidR="00DA64F7">
        <w:rPr>
          <w:rFonts w:cstheme="minorHAnsi"/>
          <w:sz w:val="24"/>
          <w:szCs w:val="24"/>
          <w:u w:val="single"/>
        </w:rPr>
        <w:tab/>
      </w:r>
      <w:r w:rsidR="00DA64F7">
        <w:rPr>
          <w:rFonts w:cstheme="minorHAnsi"/>
          <w:sz w:val="24"/>
          <w:szCs w:val="24"/>
          <w:u w:val="single"/>
        </w:rPr>
        <w:tab/>
      </w:r>
      <w:r w:rsidRPr="00316236">
        <w:rPr>
          <w:rFonts w:cstheme="minorHAnsi"/>
          <w:sz w:val="24"/>
          <w:szCs w:val="24"/>
          <w:u w:val="single"/>
        </w:rPr>
        <w:tab/>
      </w:r>
      <w:r w:rsidR="00DA64F7">
        <w:rPr>
          <w:rFonts w:cstheme="minorHAnsi"/>
          <w:sz w:val="24"/>
          <w:szCs w:val="24"/>
          <w:u w:val="single"/>
        </w:rPr>
        <w:t>______________________________________________________________________________________________________________________________________________________</w:t>
      </w:r>
    </w:p>
    <w:p w:rsidR="00671B21" w:rsidRPr="00316236" w:rsidRDefault="00671B21" w:rsidP="00671B21">
      <w:pPr>
        <w:spacing w:after="0"/>
        <w:rPr>
          <w:rFonts w:cstheme="minorHAnsi"/>
          <w:sz w:val="24"/>
          <w:szCs w:val="24"/>
        </w:rPr>
      </w:pPr>
    </w:p>
    <w:p w:rsidR="00671B21" w:rsidRPr="00316236" w:rsidRDefault="00671B21" w:rsidP="00671B21">
      <w:pPr>
        <w:spacing w:after="0"/>
        <w:rPr>
          <w:rFonts w:cstheme="minorHAnsi"/>
          <w:sz w:val="24"/>
          <w:szCs w:val="24"/>
        </w:rPr>
      </w:pPr>
    </w:p>
    <w:p w:rsidR="00671B21" w:rsidRPr="00316236" w:rsidRDefault="00671B21" w:rsidP="00671B21">
      <w:pPr>
        <w:spacing w:after="0"/>
        <w:rPr>
          <w:rFonts w:cstheme="minorHAnsi"/>
          <w:sz w:val="24"/>
          <w:szCs w:val="24"/>
          <w:u w:val="single"/>
        </w:rPr>
      </w:pPr>
      <w:r w:rsidRPr="00316236">
        <w:rPr>
          <w:rFonts w:cstheme="minorHAnsi"/>
          <w:sz w:val="24"/>
          <w:szCs w:val="24"/>
        </w:rPr>
        <w:t xml:space="preserve">Materials/items to bring: </w:t>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00DA64F7">
        <w:rPr>
          <w:rFonts w:cstheme="minorHAnsi"/>
          <w:sz w:val="24"/>
          <w:szCs w:val="24"/>
          <w:u w:val="single"/>
        </w:rPr>
        <w:t>________________________________________________________________________</w:t>
      </w:r>
    </w:p>
    <w:p w:rsidR="00671B21" w:rsidRPr="00316236" w:rsidRDefault="00671B21" w:rsidP="00671B21">
      <w:pPr>
        <w:spacing w:after="0"/>
        <w:rPr>
          <w:rFonts w:cstheme="minorHAnsi"/>
          <w:sz w:val="24"/>
          <w:szCs w:val="24"/>
        </w:rPr>
      </w:pPr>
    </w:p>
    <w:p w:rsidR="00671B21" w:rsidRPr="00316236" w:rsidRDefault="00671B21" w:rsidP="00671B21">
      <w:pPr>
        <w:spacing w:after="0"/>
        <w:rPr>
          <w:rFonts w:cstheme="minorHAnsi"/>
          <w:sz w:val="24"/>
          <w:szCs w:val="24"/>
        </w:rPr>
      </w:pPr>
    </w:p>
    <w:p w:rsidR="00671B21" w:rsidRPr="00316236" w:rsidRDefault="00671B21" w:rsidP="00671B21">
      <w:pPr>
        <w:spacing w:after="0"/>
        <w:rPr>
          <w:rFonts w:cstheme="minorHAnsi"/>
          <w:sz w:val="24"/>
          <w:szCs w:val="24"/>
          <w:u w:val="single"/>
        </w:rPr>
      </w:pPr>
      <w:r w:rsidRPr="00316236">
        <w:rPr>
          <w:rFonts w:cstheme="minorHAnsi"/>
          <w:sz w:val="24"/>
          <w:szCs w:val="24"/>
        </w:rPr>
        <w:t xml:space="preserve">Likely objections and my responses: </w:t>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p>
    <w:p w:rsidR="00671B21" w:rsidRPr="00316236" w:rsidRDefault="00671B21" w:rsidP="00671B21">
      <w:pPr>
        <w:spacing w:after="0"/>
        <w:rPr>
          <w:rFonts w:cstheme="minorHAnsi"/>
          <w:sz w:val="24"/>
          <w:szCs w:val="24"/>
          <w:u w:val="single"/>
        </w:rPr>
      </w:pP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00DA64F7">
        <w:rPr>
          <w:rFonts w:cstheme="minorHAnsi"/>
          <w:sz w:val="24"/>
          <w:szCs w:val="24"/>
          <w:u w:val="single"/>
        </w:rPr>
        <w:t>______________________________________________________________________________________________________________________________________________________</w:t>
      </w:r>
    </w:p>
    <w:p w:rsidR="00671B21" w:rsidRPr="00316236" w:rsidRDefault="00671B21" w:rsidP="00671B21">
      <w:pPr>
        <w:spacing w:after="0"/>
        <w:rPr>
          <w:rFonts w:cstheme="minorHAnsi"/>
          <w:sz w:val="24"/>
          <w:szCs w:val="24"/>
        </w:rPr>
      </w:pPr>
    </w:p>
    <w:p w:rsidR="00671B21" w:rsidRPr="00316236" w:rsidRDefault="00671B21" w:rsidP="00671B21">
      <w:pPr>
        <w:spacing w:after="0"/>
        <w:rPr>
          <w:rFonts w:cstheme="minorHAnsi"/>
          <w:sz w:val="24"/>
          <w:szCs w:val="24"/>
        </w:rPr>
      </w:pPr>
    </w:p>
    <w:p w:rsidR="00671B21" w:rsidRPr="00DA64F7" w:rsidRDefault="00671B21" w:rsidP="00DA64F7">
      <w:pPr>
        <w:spacing w:after="0"/>
        <w:rPr>
          <w:rFonts w:cstheme="minorHAnsi"/>
          <w:sz w:val="24"/>
          <w:szCs w:val="24"/>
          <w:u w:val="single"/>
        </w:rPr>
      </w:pPr>
      <w:r w:rsidRPr="00316236">
        <w:rPr>
          <w:rFonts w:cstheme="minorHAnsi"/>
          <w:sz w:val="24"/>
          <w:szCs w:val="24"/>
        </w:rPr>
        <w:t xml:space="preserve">Directions: </w:t>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00DA64F7">
        <w:rPr>
          <w:rFonts w:cstheme="minorHAnsi"/>
          <w:sz w:val="24"/>
          <w:szCs w:val="24"/>
          <w:u w:val="single"/>
        </w:rPr>
        <w:t>_________________________</w:t>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r w:rsidRPr="00316236">
        <w:rPr>
          <w:rFonts w:cstheme="minorHAnsi"/>
          <w:sz w:val="24"/>
          <w:szCs w:val="24"/>
          <w:u w:val="single"/>
        </w:rPr>
        <w:tab/>
      </w:r>
    </w:p>
    <w:p w:rsidR="00671B21" w:rsidRPr="00316236" w:rsidRDefault="00671B21" w:rsidP="00671B21">
      <w:pPr>
        <w:pStyle w:val="ListParagraph"/>
        <w:ind w:left="0"/>
        <w:rPr>
          <w:rFonts w:cstheme="minorHAnsi"/>
          <w:i/>
          <w:highlight w:val="yellow"/>
        </w:rPr>
      </w:pPr>
    </w:p>
    <w:p w:rsidR="00671B21" w:rsidRPr="00316236" w:rsidRDefault="00671B21" w:rsidP="00671B21">
      <w:pPr>
        <w:pStyle w:val="ListParagraph"/>
        <w:ind w:left="0"/>
        <w:rPr>
          <w:rFonts w:cstheme="minorHAnsi"/>
          <w:i/>
          <w:highlight w:val="yellow"/>
        </w:rPr>
      </w:pPr>
    </w:p>
    <w:p w:rsidR="00671B21" w:rsidRPr="00316236" w:rsidRDefault="00671B21" w:rsidP="00671B21">
      <w:pPr>
        <w:pStyle w:val="ListParagraph"/>
        <w:ind w:left="0"/>
        <w:rPr>
          <w:rFonts w:cstheme="minorHAnsi"/>
          <w:i/>
          <w:highlight w:val="yellow"/>
        </w:rPr>
      </w:pPr>
    </w:p>
    <w:p w:rsidR="00671B21" w:rsidRPr="00DA64F7" w:rsidRDefault="00671B21" w:rsidP="00DA64F7">
      <w:pPr>
        <w:rPr>
          <w:rFonts w:cstheme="minorHAnsi"/>
          <w:i/>
          <w:sz w:val="24"/>
          <w:szCs w:val="24"/>
          <w:highlight w:val="yellow"/>
        </w:rPr>
      </w:pPr>
    </w:p>
    <w:sectPr w:rsidR="00671B21" w:rsidRPr="00DA64F7" w:rsidSect="003345FF">
      <w:headerReference w:type="default" r:id="rId11"/>
      <w:footerReference w:type="default" r:id="rId12"/>
      <w:headerReference w:type="first" r:id="rId13"/>
      <w:pgSz w:w="12240" w:h="15840"/>
      <w:pgMar w:top="2160" w:right="1440" w:bottom="1440" w:left="1440" w:header="720" w:footer="43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51815" w:rsidRDefault="00651815" w:rsidP="002F6CBB">
      <w:pPr>
        <w:spacing w:after="0" w:line="240" w:lineRule="auto"/>
      </w:pPr>
      <w:r>
        <w:separator/>
      </w:r>
    </w:p>
  </w:endnote>
  <w:endnote w:type="continuationSeparator" w:id="0">
    <w:p w:rsidR="00651815" w:rsidRDefault="00651815" w:rsidP="002F6CB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kzidenzGroteskBE-BoldCn">
    <w:altName w:val="Calibri"/>
    <w:panose1 w:val="00000000000000000000"/>
    <w:charset w:val="4D"/>
    <w:family w:val="auto"/>
    <w:notTrueType/>
    <w:pitch w:val="default"/>
    <w:sig w:usb0="00000003" w:usb1="00000000" w:usb2="00000000" w:usb3="00000000" w:csb0="00000001" w:csb1="00000000"/>
  </w:font>
  <w:font w:name="ArnoPro-LightDisplay">
    <w:altName w:val="Calibri"/>
    <w:panose1 w:val="00000000000000000000"/>
    <w:charset w:val="4D"/>
    <w:family w:val="auto"/>
    <w:notTrueType/>
    <w:pitch w:val="default"/>
    <w:sig w:usb0="00000003" w:usb1="00000000" w:usb2="00000000" w:usb3="00000000" w:csb0="00000001" w:csb1="00000000"/>
  </w:font>
  <w:font w:name="ArnoPro-LightItalicDisplay">
    <w:altName w:val="Calibri"/>
    <w:panose1 w:val="00000000000000000000"/>
    <w:charset w:val="4D"/>
    <w:family w:val="auto"/>
    <w:notTrueType/>
    <w:pitch w:val="default"/>
    <w:sig w:usb0="00000003" w:usb1="00000000" w:usb2="00000000" w:usb3="00000000" w:csb0="00000001" w:csb1="00000000"/>
  </w:font>
  <w:font w:name="ArnoPro-Smbd">
    <w:altName w:val="Calibri"/>
    <w:panose1 w:val="00000000000000000000"/>
    <w:charset w:val="4D"/>
    <w:family w:val="auto"/>
    <w:notTrueType/>
    <w:pitch w:val="default"/>
    <w:sig w:usb0="00000003" w:usb1="00000000" w:usb2="00000000" w:usb3="00000000" w:csb0="00000001" w:csb1="00000000"/>
  </w:font>
  <w:font w:name="Segoe UI">
    <w:altName w:val="Sylfaen"/>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F6CBB" w:rsidRDefault="002F6CBB" w:rsidP="003345FF">
    <w:pPr>
      <w:pStyle w:val="Footer"/>
      <w:rPr>
        <w:sz w:val="20"/>
        <w:szCs w:val="20"/>
      </w:rPr>
    </w:pPr>
    <w:r w:rsidRPr="00C95806">
      <w:rPr>
        <w:sz w:val="20"/>
        <w:szCs w:val="20"/>
      </w:rPr>
      <w:t xml:space="preserve">1288 Valley Forge Road, Unit 82, Phoenixville, PA  19460    </w:t>
    </w:r>
    <w:r w:rsidRPr="00C95806">
      <w:rPr>
        <w:sz w:val="20"/>
        <w:szCs w:val="20"/>
      </w:rPr>
      <w:sym w:font="Wingdings" w:char="F028"/>
    </w:r>
    <w:r w:rsidRPr="00C95806">
      <w:rPr>
        <w:sz w:val="20"/>
        <w:szCs w:val="20"/>
      </w:rPr>
      <w:t xml:space="preserve"> 800-490-7090    </w:t>
    </w:r>
    <w:r w:rsidRPr="00C95806">
      <w:rPr>
        <w:sz w:val="20"/>
        <w:szCs w:val="20"/>
      </w:rPr>
      <w:sym w:font="Wingdings" w:char="F02A"/>
    </w:r>
    <w:r w:rsidRPr="00C95806">
      <w:rPr>
        <w:sz w:val="20"/>
        <w:szCs w:val="20"/>
      </w:rPr>
      <w:t xml:space="preserve">    </w:t>
    </w:r>
    <w:hyperlink r:id="rId1" w:history="1">
      <w:r w:rsidR="00C95806" w:rsidRPr="00410A47">
        <w:rPr>
          <w:rStyle w:val="Hyperlink"/>
          <w:sz w:val="20"/>
          <w:szCs w:val="20"/>
        </w:rPr>
        <w:t>Success@PlannedGiving.Com</w:t>
      </w:r>
    </w:hyperlink>
  </w:p>
  <w:p w:rsidR="00C95806" w:rsidRPr="00C95806" w:rsidRDefault="00C95806" w:rsidP="003345FF">
    <w:pPr>
      <w:pStyle w:val="bodytextintro"/>
      <w:spacing w:before="80" w:after="0" w:line="240" w:lineRule="auto"/>
      <w:ind w:left="0"/>
      <w:rPr>
        <w:rFonts w:asciiTheme="minorHAnsi" w:hAnsiTheme="minorHAnsi"/>
        <w:sz w:val="14"/>
        <w:szCs w:val="14"/>
      </w:rPr>
    </w:pPr>
    <w:r w:rsidRPr="00C95806">
      <w:rPr>
        <w:sz w:val="14"/>
        <w:szCs w:val="14"/>
      </w:rPr>
      <w:t xml:space="preserve">Copyright 2018 © PlannedGiving.Com, Inc. All Rights Reserved. </w:t>
    </w:r>
    <w:r w:rsidRPr="00C95806">
      <w:rPr>
        <w:rFonts w:asciiTheme="minorHAnsi" w:hAnsiTheme="minorHAnsi"/>
        <w:sz w:val="14"/>
        <w:szCs w:val="14"/>
      </w:rPr>
      <w:t>Contents licensed only to the nonprofit who purchased it.</w:t>
    </w:r>
  </w:p>
  <w:p w:rsidR="00C95806" w:rsidRPr="00C95806" w:rsidRDefault="00C95806">
    <w:pPr>
      <w:pStyle w:val="Footer"/>
      <w:rPr>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51815" w:rsidRDefault="00651815" w:rsidP="002F6CBB">
      <w:pPr>
        <w:spacing w:after="0" w:line="240" w:lineRule="auto"/>
      </w:pPr>
      <w:r>
        <w:separator/>
      </w:r>
    </w:p>
  </w:footnote>
  <w:footnote w:type="continuationSeparator" w:id="0">
    <w:p w:rsidR="00651815" w:rsidRDefault="00651815" w:rsidP="002F6CB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9679F" w:rsidRDefault="0059679F">
    <w:pPr>
      <w:pStyle w:val="Header"/>
    </w:pPr>
    <w:r>
      <w:rPr>
        <w:noProof/>
      </w:rPr>
      <w:drawing>
        <wp:inline distT="0" distB="0" distL="0" distR="0" wp14:anchorId="22B1A56B" wp14:editId="1423ABED">
          <wp:extent cx="1735807" cy="5588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57189" cy="565684"/>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87213" w:rsidRDefault="00587213" w:rsidP="00587213">
    <w:pPr>
      <w:pStyle w:val="Header"/>
      <w:jc w:val="center"/>
    </w:pPr>
    <w:r>
      <w:rPr>
        <w:noProof/>
      </w:rPr>
      <w:drawing>
        <wp:inline distT="0" distB="0" distL="0" distR="0" wp14:anchorId="37876376" wp14:editId="5FFF80D4">
          <wp:extent cx="1735807" cy="5588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57189" cy="565684"/>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0D90443"/>
    <w:multiLevelType w:val="hybridMultilevel"/>
    <w:tmpl w:val="6B10E0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0FB1986"/>
    <w:multiLevelType w:val="hybridMultilevel"/>
    <w:tmpl w:val="DFF2D6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A1126A4"/>
    <w:multiLevelType w:val="hybridMultilevel"/>
    <w:tmpl w:val="2BB67434"/>
    <w:lvl w:ilvl="0" w:tplc="FFFFFFFF">
      <w:start w:val="1"/>
      <w:numFmt w:val="bullet"/>
      <w:lvlText w:val=""/>
      <w:lvlJc w:val="left"/>
      <w:pPr>
        <w:tabs>
          <w:tab w:val="num" w:pos="360"/>
        </w:tabs>
        <w:ind w:left="360" w:hanging="360"/>
      </w:pPr>
      <w:rPr>
        <w:rFonts w:ascii="Symbol" w:hAnsi="Symbol" w:hint="default"/>
      </w:rPr>
    </w:lvl>
    <w:lvl w:ilvl="1" w:tplc="FFFFFFFF">
      <w:start w:val="1"/>
      <w:numFmt w:val="bullet"/>
      <w:lvlText w:val="o"/>
      <w:lvlJc w:val="left"/>
      <w:pPr>
        <w:tabs>
          <w:tab w:val="num" w:pos="1080"/>
        </w:tabs>
        <w:ind w:left="1080" w:hanging="360"/>
      </w:pPr>
      <w:rPr>
        <w:rFonts w:ascii="Courier New" w:hAnsi="Courier New" w:hint="default"/>
      </w:rPr>
    </w:lvl>
    <w:lvl w:ilvl="2" w:tplc="FFFFFFFF">
      <w:start w:val="1"/>
      <w:numFmt w:val="bullet"/>
      <w:lvlText w:val="o"/>
      <w:lvlJc w:val="left"/>
      <w:pPr>
        <w:tabs>
          <w:tab w:val="num" w:pos="1800"/>
        </w:tabs>
        <w:ind w:left="1800" w:hanging="360"/>
      </w:pPr>
      <w:rPr>
        <w:rFonts w:ascii="Courier New" w:hAnsi="Courier New"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1D4C1BCC"/>
    <w:multiLevelType w:val="hybridMultilevel"/>
    <w:tmpl w:val="2EC6ABBE"/>
    <w:lvl w:ilvl="0" w:tplc="FBE047B4">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9B70EB7"/>
    <w:multiLevelType w:val="hybridMultilevel"/>
    <w:tmpl w:val="49FEF8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9D625CA"/>
    <w:multiLevelType w:val="hybridMultilevel"/>
    <w:tmpl w:val="CE4CED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A6C3A8E"/>
    <w:multiLevelType w:val="hybridMultilevel"/>
    <w:tmpl w:val="189EE8D8"/>
    <w:lvl w:ilvl="0" w:tplc="FFFFFFFF">
      <w:start w:val="1"/>
      <w:numFmt w:val="bullet"/>
      <w:lvlText w:val=""/>
      <w:lvlJc w:val="left"/>
      <w:pPr>
        <w:tabs>
          <w:tab w:val="num" w:pos="360"/>
        </w:tabs>
        <w:ind w:left="360" w:hanging="360"/>
      </w:pPr>
      <w:rPr>
        <w:rFonts w:ascii="Symbol" w:hAnsi="Symbol" w:hint="default"/>
      </w:rPr>
    </w:lvl>
    <w:lvl w:ilvl="1" w:tplc="FFFFFFFF">
      <w:start w:val="1"/>
      <w:numFmt w:val="bullet"/>
      <w:lvlText w:val="o"/>
      <w:lvlJc w:val="left"/>
      <w:pPr>
        <w:tabs>
          <w:tab w:val="num" w:pos="1080"/>
        </w:tabs>
        <w:ind w:left="1080" w:hanging="360"/>
      </w:pPr>
      <w:rPr>
        <w:rFonts w:ascii="Courier New" w:hAnsi="Courier New" w:hint="default"/>
      </w:rPr>
    </w:lvl>
    <w:lvl w:ilvl="2" w:tplc="FFFFFFFF">
      <w:start w:val="1"/>
      <w:numFmt w:val="bullet"/>
      <w:lvlText w:val="o"/>
      <w:lvlJc w:val="left"/>
      <w:pPr>
        <w:tabs>
          <w:tab w:val="num" w:pos="1800"/>
        </w:tabs>
        <w:ind w:left="1800" w:hanging="360"/>
      </w:pPr>
      <w:rPr>
        <w:rFonts w:ascii="Courier New" w:hAnsi="Courier New"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7" w15:restartNumberingAfterBreak="0">
    <w:nsid w:val="2E731E7A"/>
    <w:multiLevelType w:val="hybridMultilevel"/>
    <w:tmpl w:val="CF94D5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F9C4265"/>
    <w:multiLevelType w:val="hybridMultilevel"/>
    <w:tmpl w:val="C2269E4C"/>
    <w:lvl w:ilvl="0" w:tplc="04090001">
      <w:start w:val="1"/>
      <w:numFmt w:val="bullet"/>
      <w:lvlText w:val=""/>
      <w:lvlJc w:val="left"/>
      <w:pPr>
        <w:ind w:left="2880" w:hanging="360"/>
      </w:pPr>
      <w:rPr>
        <w:rFonts w:ascii="Symbol" w:hAnsi="Symbol" w:hint="default"/>
      </w:rPr>
    </w:lvl>
    <w:lvl w:ilvl="1" w:tplc="04090003" w:tentative="1">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9" w15:restartNumberingAfterBreak="0">
    <w:nsid w:val="37597D74"/>
    <w:multiLevelType w:val="hybridMultilevel"/>
    <w:tmpl w:val="5C2699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8DB7765"/>
    <w:multiLevelType w:val="hybridMultilevel"/>
    <w:tmpl w:val="3CCA81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6BB4928"/>
    <w:multiLevelType w:val="hybridMultilevel"/>
    <w:tmpl w:val="609CDFCA"/>
    <w:lvl w:ilvl="0" w:tplc="FFFFFFFF">
      <w:start w:val="1"/>
      <w:numFmt w:val="bullet"/>
      <w:lvlText w:val=""/>
      <w:lvlJc w:val="left"/>
      <w:pPr>
        <w:tabs>
          <w:tab w:val="num" w:pos="360"/>
        </w:tabs>
        <w:ind w:left="360" w:hanging="360"/>
      </w:pPr>
      <w:rPr>
        <w:rFonts w:ascii="Symbol" w:hAnsi="Symbol" w:hint="default"/>
      </w:rPr>
    </w:lvl>
    <w:lvl w:ilvl="1" w:tplc="FFFFFFFF">
      <w:start w:val="1"/>
      <w:numFmt w:val="bullet"/>
      <w:lvlText w:val="o"/>
      <w:lvlJc w:val="left"/>
      <w:pPr>
        <w:tabs>
          <w:tab w:val="num" w:pos="1080"/>
        </w:tabs>
        <w:ind w:left="1080" w:hanging="360"/>
      </w:pPr>
      <w:rPr>
        <w:rFonts w:ascii="Courier New" w:hAnsi="Courier New" w:hint="default"/>
      </w:rPr>
    </w:lvl>
    <w:lvl w:ilvl="2" w:tplc="FFFFFFFF">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12" w15:restartNumberingAfterBreak="0">
    <w:nsid w:val="470B3515"/>
    <w:multiLevelType w:val="hybridMultilevel"/>
    <w:tmpl w:val="46F2F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9F20A70"/>
    <w:multiLevelType w:val="hybridMultilevel"/>
    <w:tmpl w:val="35766672"/>
    <w:lvl w:ilvl="0" w:tplc="04090001">
      <w:start w:val="1"/>
      <w:numFmt w:val="bullet"/>
      <w:lvlText w:val=""/>
      <w:lvlJc w:val="left"/>
      <w:pPr>
        <w:ind w:left="2880" w:hanging="360"/>
      </w:pPr>
      <w:rPr>
        <w:rFonts w:ascii="Symbol" w:hAnsi="Symbol" w:hint="default"/>
      </w:rPr>
    </w:lvl>
    <w:lvl w:ilvl="1" w:tplc="04090003" w:tentative="1">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14" w15:restartNumberingAfterBreak="0">
    <w:nsid w:val="4AF723EC"/>
    <w:multiLevelType w:val="hybridMultilevel"/>
    <w:tmpl w:val="C0AE6506"/>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15" w15:restartNumberingAfterBreak="0">
    <w:nsid w:val="4B566022"/>
    <w:multiLevelType w:val="hybridMultilevel"/>
    <w:tmpl w:val="770463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1F01D48"/>
    <w:multiLevelType w:val="hybridMultilevel"/>
    <w:tmpl w:val="FCC6CE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4730906"/>
    <w:multiLevelType w:val="hybridMultilevel"/>
    <w:tmpl w:val="C99AA4B8"/>
    <w:lvl w:ilvl="0" w:tplc="FBE047B4">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97A6D80"/>
    <w:multiLevelType w:val="hybridMultilevel"/>
    <w:tmpl w:val="4DEA6E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C020A0A"/>
    <w:multiLevelType w:val="hybridMultilevel"/>
    <w:tmpl w:val="AAE8FB78"/>
    <w:lvl w:ilvl="0" w:tplc="FFFFFFFF">
      <w:start w:val="1"/>
      <w:numFmt w:val="bullet"/>
      <w:lvlText w:val=""/>
      <w:lvlJc w:val="left"/>
      <w:pPr>
        <w:tabs>
          <w:tab w:val="num" w:pos="360"/>
        </w:tabs>
        <w:ind w:left="360" w:hanging="360"/>
      </w:pPr>
      <w:rPr>
        <w:rFonts w:ascii="Symbol" w:hAnsi="Symbol" w:hint="default"/>
      </w:rPr>
    </w:lvl>
    <w:lvl w:ilvl="1" w:tplc="FFFFFFFF">
      <w:start w:val="1"/>
      <w:numFmt w:val="bullet"/>
      <w:lvlText w:val="o"/>
      <w:lvlJc w:val="left"/>
      <w:pPr>
        <w:tabs>
          <w:tab w:val="num" w:pos="1080"/>
        </w:tabs>
        <w:ind w:left="1080" w:hanging="360"/>
      </w:pPr>
      <w:rPr>
        <w:rFonts w:ascii="Courier New" w:hAnsi="Courier New" w:hint="default"/>
      </w:rPr>
    </w:lvl>
    <w:lvl w:ilvl="2" w:tplc="FFFFFFFF">
      <w:start w:val="1"/>
      <w:numFmt w:val="bullet"/>
      <w:lvlText w:val="o"/>
      <w:lvlJc w:val="left"/>
      <w:pPr>
        <w:tabs>
          <w:tab w:val="num" w:pos="1800"/>
        </w:tabs>
        <w:ind w:left="1800" w:hanging="360"/>
      </w:pPr>
      <w:rPr>
        <w:rFonts w:ascii="Courier New" w:hAnsi="Courier New"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20" w15:restartNumberingAfterBreak="0">
    <w:nsid w:val="76F27D96"/>
    <w:multiLevelType w:val="hybridMultilevel"/>
    <w:tmpl w:val="486236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13"/>
  </w:num>
  <w:num w:numId="3">
    <w:abstractNumId w:val="8"/>
  </w:num>
  <w:num w:numId="4">
    <w:abstractNumId w:val="7"/>
  </w:num>
  <w:num w:numId="5">
    <w:abstractNumId w:val="16"/>
  </w:num>
  <w:num w:numId="6">
    <w:abstractNumId w:val="5"/>
  </w:num>
  <w:num w:numId="7">
    <w:abstractNumId w:val="20"/>
  </w:num>
  <w:num w:numId="8">
    <w:abstractNumId w:val="17"/>
  </w:num>
  <w:num w:numId="9">
    <w:abstractNumId w:val="4"/>
  </w:num>
  <w:num w:numId="10">
    <w:abstractNumId w:val="18"/>
  </w:num>
  <w:num w:numId="11">
    <w:abstractNumId w:val="0"/>
  </w:num>
  <w:num w:numId="12">
    <w:abstractNumId w:val="9"/>
  </w:num>
  <w:num w:numId="13">
    <w:abstractNumId w:val="10"/>
  </w:num>
  <w:num w:numId="14">
    <w:abstractNumId w:val="11"/>
  </w:num>
  <w:num w:numId="15">
    <w:abstractNumId w:val="14"/>
  </w:num>
  <w:num w:numId="16">
    <w:abstractNumId w:val="12"/>
  </w:num>
  <w:num w:numId="17">
    <w:abstractNumId w:val="15"/>
  </w:num>
  <w:num w:numId="18">
    <w:abstractNumId w:val="1"/>
  </w:num>
  <w:num w:numId="19">
    <w:abstractNumId w:val="6"/>
  </w:num>
  <w:num w:numId="20">
    <w:abstractNumId w:val="19"/>
  </w:num>
  <w:num w:numId="2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71B21"/>
    <w:rsid w:val="000A05EC"/>
    <w:rsid w:val="001D5A84"/>
    <w:rsid w:val="0027226B"/>
    <w:rsid w:val="002C2B6E"/>
    <w:rsid w:val="002F556D"/>
    <w:rsid w:val="002F6CBB"/>
    <w:rsid w:val="00316236"/>
    <w:rsid w:val="003345FF"/>
    <w:rsid w:val="003A2D7A"/>
    <w:rsid w:val="0047444C"/>
    <w:rsid w:val="004A2BA6"/>
    <w:rsid w:val="004E2657"/>
    <w:rsid w:val="004E6A2F"/>
    <w:rsid w:val="004F6CD0"/>
    <w:rsid w:val="00524D2E"/>
    <w:rsid w:val="00587213"/>
    <w:rsid w:val="00595660"/>
    <w:rsid w:val="0059679F"/>
    <w:rsid w:val="006237A1"/>
    <w:rsid w:val="00630A00"/>
    <w:rsid w:val="00651815"/>
    <w:rsid w:val="00671B21"/>
    <w:rsid w:val="006A0B43"/>
    <w:rsid w:val="006C7C8B"/>
    <w:rsid w:val="006F733C"/>
    <w:rsid w:val="007434C7"/>
    <w:rsid w:val="0076349D"/>
    <w:rsid w:val="00777F53"/>
    <w:rsid w:val="007963D8"/>
    <w:rsid w:val="007C1084"/>
    <w:rsid w:val="00853388"/>
    <w:rsid w:val="009A7302"/>
    <w:rsid w:val="009D4154"/>
    <w:rsid w:val="00A01A4A"/>
    <w:rsid w:val="00AD2263"/>
    <w:rsid w:val="00B86DC1"/>
    <w:rsid w:val="00BF7899"/>
    <w:rsid w:val="00C22169"/>
    <w:rsid w:val="00C536F2"/>
    <w:rsid w:val="00C63194"/>
    <w:rsid w:val="00C80E39"/>
    <w:rsid w:val="00C95806"/>
    <w:rsid w:val="00C964A1"/>
    <w:rsid w:val="00CA1CD9"/>
    <w:rsid w:val="00D66984"/>
    <w:rsid w:val="00D745EF"/>
    <w:rsid w:val="00DA2AFA"/>
    <w:rsid w:val="00DA64F7"/>
    <w:rsid w:val="00E3775A"/>
    <w:rsid w:val="00E55917"/>
    <w:rsid w:val="00EA1365"/>
    <w:rsid w:val="00F3794C"/>
    <w:rsid w:val="00F76D7F"/>
    <w:rsid w:val="00F77027"/>
    <w:rsid w:val="00F9367A"/>
    <w:rsid w:val="00F93FD0"/>
    <w:rsid w:val="00F9724E"/>
    <w:rsid w:val="00FA48DD"/>
    <w:rsid w:val="00FE28A7"/>
    <w:rsid w:val="00FF2B4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5FF2620"/>
  <w15:chartTrackingRefBased/>
  <w15:docId w15:val="{3C89F411-F81E-4501-9249-34C510AF53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uiPriority w:val="99"/>
    <w:qFormat/>
    <w:rsid w:val="00595660"/>
    <w:pPr>
      <w:widowControl w:val="0"/>
      <w:autoSpaceDE w:val="0"/>
      <w:autoSpaceDN w:val="0"/>
      <w:adjustRightInd w:val="0"/>
      <w:spacing w:before="58" w:after="240" w:line="240" w:lineRule="auto"/>
      <w:ind w:left="2160"/>
      <w:textAlignment w:val="center"/>
      <w:outlineLvl w:val="0"/>
    </w:pPr>
    <w:rPr>
      <w:rFonts w:ascii="Cambria" w:hAnsi="Cambria" w:cs="AkzidenzGroteskBE-BoldCn"/>
      <w:b/>
      <w:bCs/>
      <w:color w:val="25408F"/>
      <w:spacing w:val="-20"/>
      <w:sz w:val="3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595660"/>
    <w:rPr>
      <w:rFonts w:ascii="Cambria" w:hAnsi="Cambria" w:cs="AkzidenzGroteskBE-BoldCn"/>
      <w:b/>
      <w:bCs/>
      <w:color w:val="25408F"/>
      <w:spacing w:val="-20"/>
      <w:sz w:val="36"/>
      <w:szCs w:val="26"/>
    </w:rPr>
  </w:style>
  <w:style w:type="paragraph" w:customStyle="1" w:styleId="MainHeadsintro">
    <w:name w:val="Main Heads intro"/>
    <w:basedOn w:val="Normal"/>
    <w:uiPriority w:val="99"/>
    <w:rsid w:val="00595660"/>
    <w:pPr>
      <w:widowControl w:val="0"/>
      <w:autoSpaceDE w:val="0"/>
      <w:autoSpaceDN w:val="0"/>
      <w:adjustRightInd w:val="0"/>
      <w:spacing w:before="60" w:after="0" w:line="240" w:lineRule="atLeast"/>
      <w:textAlignment w:val="center"/>
    </w:pPr>
    <w:rPr>
      <w:rFonts w:ascii="AkzidenzGroteskBE-BoldCn" w:hAnsi="AkzidenzGroteskBE-BoldCn" w:cs="AkzidenzGroteskBE-BoldCn"/>
      <w:b/>
      <w:bCs/>
      <w:color w:val="25408F"/>
      <w:sz w:val="30"/>
      <w:szCs w:val="26"/>
    </w:rPr>
  </w:style>
  <w:style w:type="paragraph" w:customStyle="1" w:styleId="bodytextintro">
    <w:name w:val="body text intro"/>
    <w:basedOn w:val="Normal"/>
    <w:uiPriority w:val="99"/>
    <w:rsid w:val="00595660"/>
    <w:pPr>
      <w:widowControl w:val="0"/>
      <w:tabs>
        <w:tab w:val="left" w:pos="180"/>
      </w:tabs>
      <w:suppressAutoHyphens/>
      <w:autoSpaceDE w:val="0"/>
      <w:autoSpaceDN w:val="0"/>
      <w:adjustRightInd w:val="0"/>
      <w:spacing w:after="130" w:line="300" w:lineRule="atLeast"/>
      <w:ind w:left="5760"/>
      <w:textAlignment w:val="center"/>
    </w:pPr>
    <w:rPr>
      <w:rFonts w:ascii="ArnoPro-LightDisplay" w:hAnsi="ArnoPro-LightDisplay" w:cs="ArnoPro-LightDisplay"/>
      <w:color w:val="000000"/>
      <w:spacing w:val="-2"/>
      <w:sz w:val="24"/>
      <w:szCs w:val="24"/>
    </w:rPr>
  </w:style>
  <w:style w:type="character" w:styleId="Hyperlink">
    <w:name w:val="Hyperlink"/>
    <w:basedOn w:val="DefaultParagraphFont"/>
    <w:uiPriority w:val="99"/>
    <w:unhideWhenUsed/>
    <w:rsid w:val="00595660"/>
    <w:rPr>
      <w:color w:val="0563C1" w:themeColor="hyperlink"/>
      <w:u w:val="single"/>
    </w:rPr>
  </w:style>
  <w:style w:type="paragraph" w:styleId="Header">
    <w:name w:val="header"/>
    <w:basedOn w:val="Normal"/>
    <w:link w:val="HeaderChar"/>
    <w:uiPriority w:val="99"/>
    <w:unhideWhenUsed/>
    <w:rsid w:val="002F6CBB"/>
    <w:pPr>
      <w:tabs>
        <w:tab w:val="center" w:pos="4680"/>
        <w:tab w:val="right" w:pos="9360"/>
      </w:tabs>
      <w:spacing w:after="0" w:line="240" w:lineRule="auto"/>
    </w:pPr>
  </w:style>
  <w:style w:type="character" w:customStyle="1" w:styleId="HeaderChar">
    <w:name w:val="Header Char"/>
    <w:basedOn w:val="DefaultParagraphFont"/>
    <w:link w:val="Header"/>
    <w:uiPriority w:val="99"/>
    <w:rsid w:val="002F6CBB"/>
  </w:style>
  <w:style w:type="paragraph" w:styleId="Footer">
    <w:name w:val="footer"/>
    <w:basedOn w:val="Normal"/>
    <w:link w:val="FooterChar"/>
    <w:uiPriority w:val="99"/>
    <w:unhideWhenUsed/>
    <w:rsid w:val="002F6CBB"/>
    <w:pPr>
      <w:tabs>
        <w:tab w:val="center" w:pos="4680"/>
        <w:tab w:val="right" w:pos="9360"/>
      </w:tabs>
      <w:spacing w:after="0" w:line="240" w:lineRule="auto"/>
    </w:pPr>
  </w:style>
  <w:style w:type="character" w:customStyle="1" w:styleId="FooterChar">
    <w:name w:val="Footer Char"/>
    <w:basedOn w:val="DefaultParagraphFont"/>
    <w:link w:val="Footer"/>
    <w:uiPriority w:val="99"/>
    <w:rsid w:val="002F6CBB"/>
  </w:style>
  <w:style w:type="paragraph" w:customStyle="1" w:styleId="BasicParagraph">
    <w:name w:val="[Basic Paragraph]"/>
    <w:basedOn w:val="Normal"/>
    <w:uiPriority w:val="99"/>
    <w:rsid w:val="00FF2B4E"/>
    <w:pPr>
      <w:widowControl w:val="0"/>
      <w:autoSpaceDE w:val="0"/>
      <w:autoSpaceDN w:val="0"/>
      <w:adjustRightInd w:val="0"/>
      <w:spacing w:after="144" w:line="280" w:lineRule="atLeast"/>
      <w:textAlignment w:val="center"/>
    </w:pPr>
    <w:rPr>
      <w:rFonts w:ascii="ArnoPro-LightDisplay" w:hAnsi="ArnoPro-LightDisplay" w:cs="ArnoPro-LightDisplay"/>
      <w:color w:val="000000"/>
      <w:spacing w:val="-2"/>
      <w:sz w:val="24"/>
      <w:szCs w:val="24"/>
    </w:rPr>
  </w:style>
  <w:style w:type="character" w:customStyle="1" w:styleId="Italic">
    <w:name w:val="Italic"/>
    <w:rsid w:val="00FF2B4E"/>
    <w:rPr>
      <w:rFonts w:ascii="ArnoPro-LightItalicDisplay" w:hAnsi="ArnoPro-LightItalicDisplay" w:cs="ArnoPro-LightItalicDisplay"/>
      <w:i/>
      <w:iCs/>
      <w:sz w:val="25"/>
      <w:szCs w:val="25"/>
    </w:rPr>
  </w:style>
  <w:style w:type="character" w:customStyle="1" w:styleId="semiboldStyle2">
    <w:name w:val="semibold Style 2"/>
    <w:uiPriority w:val="99"/>
    <w:rsid w:val="00FF2B4E"/>
    <w:rPr>
      <w:rFonts w:ascii="ArnoPro-Smbd" w:hAnsi="ArnoPro-Smbd" w:cs="ArnoPro-Smbd"/>
    </w:rPr>
  </w:style>
  <w:style w:type="paragraph" w:styleId="ListParagraph">
    <w:name w:val="List Paragraph"/>
    <w:basedOn w:val="Normal"/>
    <w:uiPriority w:val="34"/>
    <w:qFormat/>
    <w:rsid w:val="00FF2B4E"/>
    <w:pPr>
      <w:spacing w:after="0" w:line="240" w:lineRule="auto"/>
      <w:ind w:left="720"/>
      <w:contextualSpacing/>
    </w:pPr>
    <w:rPr>
      <w:sz w:val="24"/>
      <w:szCs w:val="24"/>
    </w:rPr>
  </w:style>
  <w:style w:type="table" w:styleId="TableGrid">
    <w:name w:val="Table Grid"/>
    <w:basedOn w:val="TableNormal"/>
    <w:uiPriority w:val="59"/>
    <w:rsid w:val="00FF2B4E"/>
    <w:pPr>
      <w:spacing w:after="0" w:line="240" w:lineRule="auto"/>
    </w:pPr>
    <w:rPr>
      <w:sz w:val="24"/>
      <w:szCs w:val="24"/>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BalloonText">
    <w:name w:val="Balloon Text"/>
    <w:basedOn w:val="Normal"/>
    <w:link w:val="BalloonTextChar"/>
    <w:uiPriority w:val="99"/>
    <w:semiHidden/>
    <w:unhideWhenUsed/>
    <w:rsid w:val="00DA2AF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A2AFA"/>
    <w:rPr>
      <w:rFonts w:ascii="Segoe UI" w:hAnsi="Segoe UI" w:cs="Segoe UI"/>
      <w:sz w:val="18"/>
      <w:szCs w:val="18"/>
    </w:rPr>
  </w:style>
  <w:style w:type="paragraph" w:styleId="NoSpacing">
    <w:name w:val="No Spacing"/>
    <w:link w:val="NoSpacingChar"/>
    <w:uiPriority w:val="1"/>
    <w:qFormat/>
    <w:rsid w:val="00CA1CD9"/>
    <w:pPr>
      <w:spacing w:after="0" w:line="240" w:lineRule="auto"/>
    </w:pPr>
    <w:rPr>
      <w:rFonts w:eastAsiaTheme="minorEastAsia"/>
    </w:rPr>
  </w:style>
  <w:style w:type="character" w:customStyle="1" w:styleId="NoSpacingChar">
    <w:name w:val="No Spacing Char"/>
    <w:basedOn w:val="DefaultParagraphFont"/>
    <w:link w:val="NoSpacing"/>
    <w:uiPriority w:val="1"/>
    <w:rsid w:val="00CA1CD9"/>
    <w:rPr>
      <w:rFonts w:eastAsiaTheme="minorEastAsia"/>
    </w:rPr>
  </w:style>
  <w:style w:type="character" w:styleId="UnresolvedMention">
    <w:name w:val="Unresolved Mention"/>
    <w:basedOn w:val="DefaultParagraphFont"/>
    <w:uiPriority w:val="99"/>
    <w:semiHidden/>
    <w:unhideWhenUsed/>
    <w:rsid w:val="00CA1CD9"/>
    <w:rPr>
      <w:color w:val="808080"/>
      <w:shd w:val="clear" w:color="auto" w:fill="E6E6E6"/>
    </w:rPr>
  </w:style>
  <w:style w:type="paragraph" w:customStyle="1" w:styleId="MainHeads">
    <w:name w:val="Main Heads"/>
    <w:basedOn w:val="Normal"/>
    <w:uiPriority w:val="99"/>
    <w:rsid w:val="009D4154"/>
    <w:pPr>
      <w:widowControl w:val="0"/>
      <w:autoSpaceDE w:val="0"/>
      <w:autoSpaceDN w:val="0"/>
      <w:adjustRightInd w:val="0"/>
      <w:spacing w:before="58" w:after="180" w:line="360" w:lineRule="atLeast"/>
      <w:textAlignment w:val="center"/>
    </w:pPr>
    <w:rPr>
      <w:rFonts w:ascii="AkzidenzGroteskBE-BoldCn" w:hAnsi="AkzidenzGroteskBE-BoldCn" w:cs="AkzidenzGroteskBE-BoldCn"/>
      <w:b/>
      <w:bCs/>
      <w:color w:val="004812"/>
      <w:sz w:val="72"/>
      <w:szCs w:val="72"/>
    </w:rPr>
  </w:style>
  <w:style w:type="paragraph" w:customStyle="1" w:styleId="BodyText1">
    <w:name w:val="Body Text1"/>
    <w:basedOn w:val="Normal"/>
    <w:uiPriority w:val="99"/>
    <w:rsid w:val="00FE28A7"/>
    <w:pPr>
      <w:widowControl w:val="0"/>
      <w:tabs>
        <w:tab w:val="left" w:pos="180"/>
      </w:tabs>
      <w:suppressAutoHyphens/>
      <w:autoSpaceDE w:val="0"/>
      <w:autoSpaceDN w:val="0"/>
      <w:adjustRightInd w:val="0"/>
      <w:spacing w:after="130" w:line="256" w:lineRule="atLeast"/>
      <w:textAlignment w:val="center"/>
    </w:pPr>
    <w:rPr>
      <w:rFonts w:ascii="ArnoPro-LightDisplay" w:hAnsi="ArnoPro-LightDisplay" w:cs="ArnoPro-LightDisplay"/>
      <w:color w:val="000000"/>
      <w:spacing w:val="-2"/>
      <w:sz w:val="23"/>
      <w:szCs w:val="23"/>
    </w:rPr>
  </w:style>
  <w:style w:type="paragraph" w:styleId="PlainText">
    <w:name w:val="Plain Text"/>
    <w:basedOn w:val="Normal"/>
    <w:link w:val="PlainTextChar"/>
    <w:uiPriority w:val="99"/>
    <w:semiHidden/>
    <w:unhideWhenUsed/>
    <w:rsid w:val="00FE28A7"/>
    <w:pPr>
      <w:spacing w:after="0" w:line="240" w:lineRule="auto"/>
    </w:pPr>
    <w:rPr>
      <w:rFonts w:ascii="Calibri" w:hAnsi="Calibri"/>
      <w:sz w:val="24"/>
      <w:szCs w:val="21"/>
    </w:rPr>
  </w:style>
  <w:style w:type="character" w:customStyle="1" w:styleId="PlainTextChar">
    <w:name w:val="Plain Text Char"/>
    <w:basedOn w:val="DefaultParagraphFont"/>
    <w:link w:val="PlainText"/>
    <w:uiPriority w:val="99"/>
    <w:semiHidden/>
    <w:rsid w:val="00FE28A7"/>
    <w:rPr>
      <w:rFonts w:ascii="Calibri" w:hAnsi="Calibri"/>
      <w:sz w:val="24"/>
      <w:szCs w:val="21"/>
    </w:rPr>
  </w:style>
  <w:style w:type="paragraph" w:customStyle="1" w:styleId="PersonalName">
    <w:name w:val="Personal Name"/>
    <w:basedOn w:val="Normal"/>
    <w:uiPriority w:val="1"/>
    <w:qFormat/>
    <w:rsid w:val="00671B21"/>
    <w:pPr>
      <w:spacing w:after="0" w:line="264" w:lineRule="auto"/>
    </w:pPr>
    <w:rPr>
      <w:rFonts w:cs="Times New Roman"/>
      <w:color w:val="FFFFFF" w:themeColor="background1"/>
      <w:sz w:val="40"/>
      <w:szCs w:val="20"/>
      <w:lang w:eastAsia="ja-JP"/>
    </w:rPr>
  </w:style>
  <w:style w:type="paragraph" w:styleId="Date">
    <w:name w:val="Date"/>
    <w:basedOn w:val="NoSpacing"/>
    <w:next w:val="Normal"/>
    <w:link w:val="DateChar"/>
    <w:uiPriority w:val="99"/>
    <w:unhideWhenUsed/>
    <w:rsid w:val="00671B21"/>
    <w:pPr>
      <w:framePr w:wrap="around" w:hAnchor="page" w:xAlign="center" w:yAlign="top"/>
      <w:contextualSpacing/>
      <w:suppressOverlap/>
      <w:jc w:val="center"/>
    </w:pPr>
    <w:rPr>
      <w:rFonts w:eastAsiaTheme="minorHAnsi" w:cs="Times New Roman"/>
      <w:b/>
      <w:color w:val="FFFFFF" w:themeColor="background1"/>
      <w:sz w:val="23"/>
      <w:szCs w:val="20"/>
      <w:lang w:eastAsia="ja-JP"/>
    </w:rPr>
  </w:style>
  <w:style w:type="character" w:customStyle="1" w:styleId="DateChar">
    <w:name w:val="Date Char"/>
    <w:basedOn w:val="DefaultParagraphFont"/>
    <w:link w:val="Date"/>
    <w:uiPriority w:val="99"/>
    <w:rsid w:val="00671B21"/>
    <w:rPr>
      <w:rFonts w:cs="Times New Roman"/>
      <w:b/>
      <w:color w:val="FFFFFF" w:themeColor="background1"/>
      <w:sz w:val="23"/>
      <w:szCs w:val="20"/>
      <w:lan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glossaryDocument" Target="glossary/document.xml"/><Relationship Id="rId10" Type="http://schemas.openxmlformats.org/officeDocument/2006/relationships/hyperlink" Target="http://www.plannedgivinginabox.com/PGB3-0901" TargetMode="External"/><Relationship Id="rId4" Type="http://schemas.openxmlformats.org/officeDocument/2006/relationships/webSettings" Target="webSettings.xml"/><Relationship Id="rId9" Type="http://schemas.openxmlformats.org/officeDocument/2006/relationships/hyperlink" Target="http://www.plannedgivinginabox.com/PGB3-0901" TargetMode="Externa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hyperlink" Target="mailto:Success@PlannedGiving.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ate%20Shealy\Dropbox%20(PlannedGiving.com)\Products%20and%20Toolkits\Planned%20Giving%20in%20a%20Box%20-%202018\Planned%20Giving%20in%20a%20Box\Module%20III\Template.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D2C1067C616E4CE5B0322100842C7CB9"/>
        <w:category>
          <w:name w:val="General"/>
          <w:gallery w:val="placeholder"/>
        </w:category>
        <w:types>
          <w:type w:val="bbPlcHdr"/>
        </w:types>
        <w:behaviors>
          <w:behavior w:val="content"/>
        </w:behaviors>
        <w:guid w:val="{CC4CFB55-E112-4B8F-911D-2E25F45E557B}"/>
      </w:docPartPr>
      <w:docPartBody>
        <w:p w:rsidR="0007117E" w:rsidRDefault="00E2225C">
          <w:pPr>
            <w:pStyle w:val="D2C1067C616E4CE5B0322100842C7CB9"/>
          </w:pPr>
          <w:r>
            <w:rPr>
              <w:rFonts w:asciiTheme="majorHAnsi" w:eastAsiaTheme="majorEastAsia" w:hAnsiTheme="majorHAnsi" w:cstheme="majorBidi"/>
              <w:caps/>
              <w:color w:val="4472C4" w:themeColor="accent1"/>
              <w:sz w:val="80"/>
              <w:szCs w:val="80"/>
            </w:rPr>
            <w:t>[Document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kzidenzGroteskBE-BoldCn">
    <w:altName w:val="Calibri"/>
    <w:panose1 w:val="00000000000000000000"/>
    <w:charset w:val="4D"/>
    <w:family w:val="auto"/>
    <w:notTrueType/>
    <w:pitch w:val="default"/>
    <w:sig w:usb0="00000003" w:usb1="00000000" w:usb2="00000000" w:usb3="00000000" w:csb0="00000001" w:csb1="00000000"/>
  </w:font>
  <w:font w:name="ArnoPro-LightDisplay">
    <w:altName w:val="Calibri"/>
    <w:panose1 w:val="00000000000000000000"/>
    <w:charset w:val="4D"/>
    <w:family w:val="auto"/>
    <w:notTrueType/>
    <w:pitch w:val="default"/>
    <w:sig w:usb0="00000003" w:usb1="00000000" w:usb2="00000000" w:usb3="00000000" w:csb0="00000001" w:csb1="00000000"/>
  </w:font>
  <w:font w:name="ArnoPro-LightItalicDisplay">
    <w:altName w:val="Calibri"/>
    <w:panose1 w:val="00000000000000000000"/>
    <w:charset w:val="4D"/>
    <w:family w:val="auto"/>
    <w:notTrueType/>
    <w:pitch w:val="default"/>
    <w:sig w:usb0="00000003" w:usb1="00000000" w:usb2="00000000" w:usb3="00000000" w:csb0="00000001" w:csb1="00000000"/>
  </w:font>
  <w:font w:name="ArnoPro-Smbd">
    <w:altName w:val="Calibri"/>
    <w:panose1 w:val="00000000000000000000"/>
    <w:charset w:val="4D"/>
    <w:family w:val="auto"/>
    <w:notTrueType/>
    <w:pitch w:val="default"/>
    <w:sig w:usb0="00000003" w:usb1="00000000" w:usb2="00000000" w:usb3="00000000" w:csb0="00000001" w:csb1="00000000"/>
  </w:font>
  <w:font w:name="Segoe UI">
    <w:altName w:val="Sylfaen"/>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2225C"/>
    <w:rsid w:val="0007117E"/>
    <w:rsid w:val="00343B5B"/>
    <w:rsid w:val="009540C5"/>
    <w:rsid w:val="00C33596"/>
    <w:rsid w:val="00E2225C"/>
    <w:rsid w:val="00EC6E2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2C1067C616E4CE5B0322100842C7CB9">
    <w:name w:val="D2C1067C616E4CE5B0322100842C7CB9"/>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Template</Template>
  <TotalTime>24</TotalTime>
  <Pages>14</Pages>
  <Words>2720</Words>
  <Characters>15509</Characters>
  <Application>Microsoft Office Word</Application>
  <DocSecurity>0</DocSecurity>
  <Lines>129</Lines>
  <Paragraphs>36</Paragraphs>
  <ScaleCrop>false</ScaleCrop>
  <HeadingPairs>
    <vt:vector size="2" baseType="variant">
      <vt:variant>
        <vt:lpstr>Title</vt:lpstr>
      </vt:variant>
      <vt:variant>
        <vt:i4>1</vt:i4>
      </vt:variant>
    </vt:vector>
  </HeadingPairs>
  <TitlesOfParts>
    <vt:vector size="1" baseType="lpstr">
      <vt:lpstr>Building donor relationships</vt:lpstr>
    </vt:vector>
  </TitlesOfParts>
  <Company/>
  <LinksUpToDate>false</LinksUpToDate>
  <CharactersWithSpaces>18193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Building donor relationships</dc:title>
  <dc:subject>This tool will help you become a much better gift planner.</dc:subject>
  <dc:creator>Kate Shealy</dc:creator>
  <cp:keywords/>
  <dc:description/>
  <cp:lastModifiedBy>Kate Shealy</cp:lastModifiedBy>
  <cp:revision>5</cp:revision>
  <cp:lastPrinted>2018-09-01T12:37:00Z</cp:lastPrinted>
  <dcterms:created xsi:type="dcterms:W3CDTF">2018-09-04T16:07:00Z</dcterms:created>
  <dcterms:modified xsi:type="dcterms:W3CDTF">2018-12-14T19:18:00Z</dcterms:modified>
</cp:coreProperties>
</file>