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eastAsiaTheme="minorHAnsi"/>
          <w:color w:val="4472C4" w:themeColor="accent1"/>
        </w:rPr>
        <w:id w:val="-1629162271"/>
        <w:docPartObj>
          <w:docPartGallery w:val="Cover Pages"/>
          <w:docPartUnique/>
        </w:docPartObj>
      </w:sdtPr>
      <w:sdtEndPr>
        <w:rPr>
          <w:i/>
          <w:color w:val="auto"/>
        </w:rPr>
      </w:sdtEndPr>
      <w:sdtContent>
        <w:p w14:paraId="0C0FCC87" w14:textId="77777777" w:rsidR="00587213" w:rsidRDefault="00587213">
          <w:pPr>
            <w:pStyle w:val="NoSpacing"/>
            <w:spacing w:before="1540" w:after="240"/>
            <w:jc w:val="center"/>
            <w:rPr>
              <w:color w:val="4472C4" w:themeColor="accent1"/>
            </w:rPr>
          </w:pPr>
          <w:r>
            <w:rPr>
              <w:noProof/>
              <w:color w:val="4472C4" w:themeColor="accent1"/>
            </w:rPr>
            <w:drawing>
              <wp:inline distT="0" distB="0" distL="0" distR="0" wp14:anchorId="224FDA29" wp14:editId="6C710A4B">
                <wp:extent cx="1417320" cy="750898"/>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55.png"/>
                        <pic:cNvPicPr/>
                      </pic:nvPicPr>
                      <pic:blipFill>
                        <a:blip r:embed="rId7"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1417320" cy="750898"/>
                        </a:xfrm>
                        <a:prstGeom prst="rect">
                          <a:avLst/>
                        </a:prstGeom>
                        <a:noFill/>
                        <a:ln>
                          <a:noFill/>
                        </a:ln>
                      </pic:spPr>
                    </pic:pic>
                  </a:graphicData>
                </a:graphic>
              </wp:inline>
            </w:drawing>
          </w:r>
        </w:p>
        <w:sdt>
          <w:sdtPr>
            <w:rPr>
              <w:rFonts w:asciiTheme="majorHAnsi" w:eastAsiaTheme="majorEastAsia" w:hAnsiTheme="majorHAnsi" w:cstheme="majorBidi"/>
              <w:caps/>
              <w:color w:val="4472C4" w:themeColor="accent1"/>
              <w:sz w:val="72"/>
              <w:szCs w:val="72"/>
            </w:rPr>
            <w:alias w:val="Title"/>
            <w:tag w:val=""/>
            <w:id w:val="1735040861"/>
            <w:placeholder>
              <w:docPart w:val="A504A394BC70402DB9B361BA4BE43951"/>
            </w:placeholder>
            <w:dataBinding w:prefixMappings="xmlns:ns0='http://purl.org/dc/elements/1.1/' xmlns:ns1='http://schemas.openxmlformats.org/package/2006/metadata/core-properties' " w:xpath="/ns1:coreProperties[1]/ns0:title[1]" w:storeItemID="{6C3C8BC8-F283-45AE-878A-BAB7291924A1}"/>
            <w:text/>
          </w:sdtPr>
          <w:sdtEndPr>
            <w:rPr>
              <w:sz w:val="80"/>
              <w:szCs w:val="80"/>
            </w:rPr>
          </w:sdtEndPr>
          <w:sdtContent>
            <w:p w14:paraId="552618AE" w14:textId="77777777" w:rsidR="00587213" w:rsidRDefault="00587213">
              <w:pPr>
                <w:pStyle w:val="NoSpacing"/>
                <w:pBdr>
                  <w:top w:val="single" w:sz="6" w:space="6" w:color="4472C4" w:themeColor="accent1"/>
                  <w:bottom w:val="single" w:sz="6" w:space="6" w:color="4472C4" w:themeColor="accent1"/>
                </w:pBdr>
                <w:spacing w:after="240"/>
                <w:jc w:val="center"/>
                <w:rPr>
                  <w:rFonts w:asciiTheme="majorHAnsi" w:eastAsiaTheme="majorEastAsia" w:hAnsiTheme="majorHAnsi" w:cstheme="majorBidi"/>
                  <w:caps/>
                  <w:color w:val="4472C4" w:themeColor="accent1"/>
                  <w:sz w:val="80"/>
                  <w:szCs w:val="80"/>
                </w:rPr>
              </w:pPr>
              <w:r>
                <w:rPr>
                  <w:rFonts w:asciiTheme="majorHAnsi" w:eastAsiaTheme="majorEastAsia" w:hAnsiTheme="majorHAnsi" w:cstheme="majorBidi"/>
                  <w:caps/>
                  <w:color w:val="4472C4" w:themeColor="accent1"/>
                  <w:sz w:val="72"/>
                  <w:szCs w:val="72"/>
                </w:rPr>
                <w:t>Building donor relationships</w:t>
              </w:r>
            </w:p>
          </w:sdtContent>
        </w:sdt>
        <w:p w14:paraId="318DA98C" w14:textId="77777777" w:rsidR="00587213" w:rsidRDefault="00587213">
          <w:pPr>
            <w:pStyle w:val="NoSpacing"/>
            <w:spacing w:before="480"/>
            <w:jc w:val="center"/>
            <w:rPr>
              <w:color w:val="4472C4" w:themeColor="accent1"/>
            </w:rPr>
          </w:pPr>
          <w:r>
            <w:rPr>
              <w:noProof/>
              <w:color w:val="4472C4" w:themeColor="accent1"/>
            </w:rPr>
            <w:drawing>
              <wp:inline distT="0" distB="0" distL="0" distR="0" wp14:anchorId="47A4D050" wp14:editId="18D86AA7">
                <wp:extent cx="758952" cy="478932"/>
                <wp:effectExtent l="0" t="0" r="3175"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roco bottom.png"/>
                        <pic:cNvPicPr/>
                      </pic:nvPicPr>
                      <pic:blipFill>
                        <a:blip r:embed="rId8"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758952" cy="478932"/>
                        </a:xfrm>
                        <a:prstGeom prst="rect">
                          <a:avLst/>
                        </a:prstGeom>
                      </pic:spPr>
                    </pic:pic>
                  </a:graphicData>
                </a:graphic>
              </wp:inline>
            </w:drawing>
          </w:r>
        </w:p>
        <w:p w14:paraId="22AE2DA3" w14:textId="77777777" w:rsidR="00587213" w:rsidRDefault="00587213">
          <w:pPr>
            <w:rPr>
              <w:i/>
            </w:rPr>
          </w:pPr>
        </w:p>
        <w:p w14:paraId="0F198E86" w14:textId="77777777" w:rsidR="00587213" w:rsidRDefault="004F6CD0">
          <w:pPr>
            <w:rPr>
              <w:rFonts w:cs="ArnoPro-LightDisplay"/>
              <w:i/>
              <w:color w:val="000000"/>
              <w:spacing w:val="-2"/>
              <w:sz w:val="24"/>
              <w:szCs w:val="24"/>
            </w:rPr>
          </w:pPr>
          <w:r>
            <w:rPr>
              <w:noProof/>
              <w:color w:val="4472C4" w:themeColor="accent1"/>
            </w:rPr>
            <mc:AlternateContent>
              <mc:Choice Requires="wps">
                <w:drawing>
                  <wp:anchor distT="0" distB="0" distL="114300" distR="114300" simplePos="0" relativeHeight="251662336" behindDoc="0" locked="0" layoutInCell="1" allowOverlap="1" wp14:anchorId="41803720" wp14:editId="6ECF91C7">
                    <wp:simplePos x="0" y="0"/>
                    <wp:positionH relativeFrom="margin">
                      <wp:posOffset>0</wp:posOffset>
                    </wp:positionH>
                    <wp:positionV relativeFrom="page">
                      <wp:posOffset>7705090</wp:posOffset>
                    </wp:positionV>
                    <wp:extent cx="6553200" cy="557530"/>
                    <wp:effectExtent l="0" t="0" r="0" b="5080"/>
                    <wp:wrapNone/>
                    <wp:docPr id="142" name="Text Box 142"/>
                    <wp:cNvGraphicFramePr/>
                    <a:graphic xmlns:a="http://schemas.openxmlformats.org/drawingml/2006/main">
                      <a:graphicData uri="http://schemas.microsoft.com/office/word/2010/wordprocessingShape">
                        <wps:wsp>
                          <wps:cNvSpPr txBox="1"/>
                          <wps:spPr>
                            <a:xfrm>
                              <a:off x="0" y="0"/>
                              <a:ext cx="6553200" cy="5575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41C2EE" w14:textId="77777777" w:rsidR="00587213" w:rsidRP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Viken Mikaelian, CEO, PlannedGiving.Com</w:t>
                                </w:r>
                              </w:p>
                              <w:p w14:paraId="75DFC98C" w14:textId="77777777" w:rsidR="00587213" w:rsidRP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Brian Sagrestano, JD, CFRE</w:t>
                                </w:r>
                              </w:p>
                              <w:p w14:paraId="2543FCB1" w14:textId="77777777" w:rsid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Meredith Sossman, Esq, CFRE</w:t>
                                </w:r>
                              </w:p>
                              <w:p w14:paraId="3C41EBB1" w14:textId="77777777" w:rsidR="003345FF" w:rsidRPr="003345FF" w:rsidRDefault="003345FF" w:rsidP="00587213">
                                <w:pPr>
                                  <w:pStyle w:val="bodytextintro"/>
                                  <w:spacing w:after="0" w:line="240" w:lineRule="auto"/>
                                  <w:ind w:left="0"/>
                                  <w:jc w:val="center"/>
                                  <w:rPr>
                                    <w:rFonts w:asciiTheme="minorHAnsi" w:hAnsiTheme="minorHAnsi"/>
                                    <w:i/>
                                    <w:sz w:val="20"/>
                                    <w:szCs w:val="20"/>
                                  </w:rPr>
                                </w:pPr>
                                <w:r w:rsidRPr="003345FF">
                                  <w:rPr>
                                    <w:rFonts w:asciiTheme="minorHAnsi" w:hAnsiTheme="minorHAnsi"/>
                                    <w:i/>
                                    <w:sz w:val="20"/>
                                    <w:szCs w:val="20"/>
                                  </w:rPr>
                                  <w:t>Editorial Revisions by</w:t>
                                </w:r>
                              </w:p>
                              <w:p w14:paraId="47FBB387" w14:textId="77777777" w:rsidR="003345FF" w:rsidRDefault="003345FF" w:rsidP="00587213">
                                <w:pPr>
                                  <w:pStyle w:val="bodytextintro"/>
                                  <w:spacing w:after="0" w:line="240" w:lineRule="auto"/>
                                  <w:ind w:left="0"/>
                                  <w:jc w:val="center"/>
                                  <w:rPr>
                                    <w:rFonts w:asciiTheme="minorHAnsi" w:hAnsiTheme="minorHAnsi"/>
                                    <w:b/>
                                    <w:sz w:val="20"/>
                                    <w:szCs w:val="20"/>
                                  </w:rPr>
                                </w:pPr>
                                <w:r>
                                  <w:rPr>
                                    <w:rFonts w:asciiTheme="minorHAnsi" w:hAnsiTheme="minorHAnsi"/>
                                    <w:b/>
                                    <w:sz w:val="20"/>
                                    <w:szCs w:val="20"/>
                                  </w:rPr>
                                  <w:t>Camilyn Leone, JD</w:t>
                                </w:r>
                              </w:p>
                              <w:p w14:paraId="1E230DCC" w14:textId="77777777" w:rsidR="004F6CD0" w:rsidRPr="00587213" w:rsidRDefault="004F6CD0" w:rsidP="00587213">
                                <w:pPr>
                                  <w:pStyle w:val="bodytextintro"/>
                                  <w:spacing w:after="0" w:line="240" w:lineRule="auto"/>
                                  <w:ind w:left="0"/>
                                  <w:jc w:val="center"/>
                                  <w:rPr>
                                    <w:rFonts w:asciiTheme="minorHAnsi" w:hAnsiTheme="minorHAnsi"/>
                                    <w:b/>
                                    <w:sz w:val="20"/>
                                    <w:szCs w:val="20"/>
                                  </w:rPr>
                                </w:pPr>
                                <w:r>
                                  <w:rPr>
                                    <w:rFonts w:asciiTheme="minorHAnsi" w:hAnsiTheme="minorHAnsi"/>
                                    <w:b/>
                                    <w:sz w:val="20"/>
                                    <w:szCs w:val="20"/>
                                  </w:rPr>
                                  <w:t>Patrick O’Donnell</w:t>
                                </w:r>
                              </w:p>
                              <w:p w14:paraId="41D51716" w14:textId="77777777" w:rsidR="00587213" w:rsidRPr="00587213" w:rsidRDefault="00587213" w:rsidP="00587213">
                                <w:pPr>
                                  <w:pStyle w:val="bodytextintro"/>
                                  <w:spacing w:after="0" w:line="240" w:lineRule="auto"/>
                                  <w:ind w:left="0"/>
                                  <w:jc w:val="center"/>
                                  <w:rPr>
                                    <w:rFonts w:asciiTheme="minorHAnsi" w:hAnsiTheme="minorHAnsi"/>
                                    <w:b/>
                                    <w:sz w:val="20"/>
                                    <w:szCs w:val="20"/>
                                  </w:rPr>
                                </w:pPr>
                              </w:p>
                              <w:p w14:paraId="26E387E0" w14:textId="449F1407" w:rsidR="00587213" w:rsidRDefault="00587213" w:rsidP="00587213">
                                <w:pPr>
                                  <w:pStyle w:val="bodytextintro"/>
                                  <w:spacing w:after="0" w:line="240" w:lineRule="auto"/>
                                  <w:ind w:left="0"/>
                                  <w:jc w:val="center"/>
                                  <w:rPr>
                                    <w:rFonts w:asciiTheme="minorHAnsi" w:hAnsiTheme="minorHAnsi"/>
                                    <w:sz w:val="16"/>
                                    <w:szCs w:val="16"/>
                                  </w:rPr>
                                </w:pPr>
                                <w:r w:rsidRPr="00587213">
                                  <w:rPr>
                                    <w:rFonts w:asciiTheme="minorHAnsi" w:hAnsiTheme="minorHAnsi"/>
                                    <w:sz w:val="16"/>
                                    <w:szCs w:val="16"/>
                                  </w:rPr>
                                  <w:t xml:space="preserve">Copyright </w:t>
                                </w:r>
                                <w:r w:rsidR="00C95806">
                                  <w:rPr>
                                    <w:rFonts w:asciiTheme="minorHAnsi" w:hAnsiTheme="minorHAnsi"/>
                                    <w:sz w:val="16"/>
                                    <w:szCs w:val="16"/>
                                  </w:rPr>
                                  <w:t>PlannedGiving.C</w:t>
                                </w:r>
                                <w:r w:rsidRPr="00587213">
                                  <w:rPr>
                                    <w:rFonts w:asciiTheme="minorHAnsi" w:hAnsiTheme="minorHAnsi"/>
                                    <w:sz w:val="16"/>
                                    <w:szCs w:val="16"/>
                                  </w:rPr>
                                  <w:t>om</w:t>
                                </w:r>
                                <w:r w:rsidR="00C95806">
                                  <w:rPr>
                                    <w:rFonts w:asciiTheme="minorHAnsi" w:hAnsiTheme="minorHAnsi"/>
                                    <w:sz w:val="16"/>
                                    <w:szCs w:val="16"/>
                                  </w:rPr>
                                  <w:t>, Inc</w:t>
                                </w:r>
                                <w:r w:rsidRPr="00587213">
                                  <w:rPr>
                                    <w:rFonts w:asciiTheme="minorHAnsi" w:hAnsiTheme="minorHAnsi"/>
                                    <w:sz w:val="16"/>
                                    <w:szCs w:val="16"/>
                                  </w:rPr>
                                  <w:t>. All Rights Reserved.</w:t>
                                </w:r>
                              </w:p>
                              <w:p w14:paraId="01E070E6" w14:textId="77777777" w:rsidR="00C95806" w:rsidRPr="00587213" w:rsidRDefault="00C95806" w:rsidP="00587213">
                                <w:pPr>
                                  <w:pStyle w:val="bodytextintro"/>
                                  <w:spacing w:after="0" w:line="240" w:lineRule="auto"/>
                                  <w:ind w:left="0"/>
                                  <w:jc w:val="center"/>
                                  <w:rPr>
                                    <w:rFonts w:asciiTheme="minorHAnsi" w:hAnsiTheme="minorHAnsi"/>
                                    <w:sz w:val="16"/>
                                    <w:szCs w:val="16"/>
                                  </w:rPr>
                                </w:pPr>
                                <w:r>
                                  <w:rPr>
                                    <w:rFonts w:asciiTheme="minorHAnsi" w:hAnsiTheme="minorHAnsi"/>
                                    <w:sz w:val="16"/>
                                    <w:szCs w:val="16"/>
                                  </w:rPr>
                                  <w:t>Contents licensed only to the nonprofit who purchased it.</w:t>
                                </w:r>
                              </w:p>
                              <w:p w14:paraId="1A57D6D6" w14:textId="77777777" w:rsidR="00587213" w:rsidRDefault="00587213" w:rsidP="00587213">
                                <w:pPr>
                                  <w:pStyle w:val="bodytextintro"/>
                                  <w:spacing w:after="0" w:line="240" w:lineRule="auto"/>
                                  <w:ind w:left="0"/>
                                  <w:jc w:val="center"/>
                                  <w:rPr>
                                    <w:rFonts w:asciiTheme="minorHAnsi" w:hAnsiTheme="minorHAnsi"/>
                                    <w:b/>
                                    <w:sz w:val="22"/>
                                    <w:szCs w:val="22"/>
                                  </w:rPr>
                                </w:pPr>
                              </w:p>
                              <w:p w14:paraId="36D99AD3" w14:textId="77777777" w:rsidR="00587213" w:rsidRDefault="00587213" w:rsidP="00587213">
                                <w:pPr>
                                  <w:pStyle w:val="Footer"/>
                                  <w:jc w:val="center"/>
                                  <w:rPr>
                                    <w:sz w:val="18"/>
                                    <w:szCs w:val="18"/>
                                  </w:rPr>
                                </w:pPr>
                                <w:r w:rsidRPr="002F6CBB">
                                  <w:rPr>
                                    <w:sz w:val="18"/>
                                    <w:szCs w:val="18"/>
                                  </w:rPr>
                                  <w:t>1288 Valley Forge Road, Unit</w:t>
                                </w:r>
                                <w:r>
                                  <w:rPr>
                                    <w:sz w:val="18"/>
                                    <w:szCs w:val="18"/>
                                  </w:rPr>
                                  <w:t xml:space="preserve"> 82, Phoenixville, PA  19460</w:t>
                                </w:r>
                              </w:p>
                              <w:p w14:paraId="55155B48" w14:textId="77777777" w:rsidR="00587213" w:rsidRPr="002F6CBB" w:rsidRDefault="00587213" w:rsidP="00587213">
                                <w:pPr>
                                  <w:pStyle w:val="Footer"/>
                                  <w:jc w:val="center"/>
                                  <w:rPr>
                                    <w:sz w:val="18"/>
                                    <w:szCs w:val="18"/>
                                  </w:rPr>
                                </w:pPr>
                                <w:r w:rsidRPr="002F6CBB">
                                  <w:rPr>
                                    <w:sz w:val="18"/>
                                    <w:szCs w:val="18"/>
                                  </w:rPr>
                                  <w:sym w:font="Wingdings" w:char="F028"/>
                                </w:r>
                                <w:r w:rsidRPr="002F6CBB">
                                  <w:rPr>
                                    <w:sz w:val="18"/>
                                    <w:szCs w:val="18"/>
                                  </w:rPr>
                                  <w:t xml:space="preserve"> 800-490-7090    </w:t>
                                </w:r>
                                <w:r w:rsidRPr="002F6CBB">
                                  <w:rPr>
                                    <w:sz w:val="18"/>
                                    <w:szCs w:val="18"/>
                                  </w:rPr>
                                  <w:sym w:font="Wingdings" w:char="F02A"/>
                                </w:r>
                                <w:r w:rsidRPr="002F6CBB">
                                  <w:rPr>
                                    <w:sz w:val="18"/>
                                    <w:szCs w:val="18"/>
                                  </w:rPr>
                                  <w:t xml:space="preserve">    Success@PlannedGiving.Com</w:t>
                                </w:r>
                              </w:p>
                              <w:p w14:paraId="2F5BAFB3" w14:textId="77777777" w:rsidR="00587213" w:rsidRDefault="00587213">
                                <w:pPr>
                                  <w:pStyle w:val="NoSpacing"/>
                                  <w:jc w:val="center"/>
                                  <w:rPr>
                                    <w:color w:val="4472C4" w:themeColor="accent1"/>
                                  </w:rPr>
                                </w:pP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w:pict>
                  <v:shapetype w14:anchorId="41803720" id="_x0000_t202" coordsize="21600,21600" o:spt="202" path="m,l,21600r21600,l21600,xe">
                    <v:stroke joinstyle="miter"/>
                    <v:path gradientshapeok="t" o:connecttype="rect"/>
                  </v:shapetype>
                  <v:shape id="Text Box 142" o:spid="_x0000_s1026" type="#_x0000_t202" style="position:absolute;margin-left:0;margin-top:606.7pt;width:516pt;height:43.9pt;z-index:251662336;visibility:visible;mso-wrap-style:square;mso-width-percent:1000;mso-height-percent:0;mso-wrap-distance-left:9pt;mso-wrap-distance-top:0;mso-wrap-distance-right:9pt;mso-wrap-distance-bottom:0;mso-position-horizontal:absolute;mso-position-horizontal-relative:margin;mso-position-vertical:absolute;mso-position-vertical-relative:page;mso-width-percent:100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" filled="f" stroked="f" strokeweight=".5pt">
                    <v:textbox style="mso-fit-shape-to-text:t" inset="0,0,0,0">
                      <w:txbxContent>
                        <w:p w14:paraId="0041C2EE" w14:textId="77777777" w:rsidR="00587213" w:rsidRP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Viken Mikaelian, CEO, PlannedGiving.Com</w:t>
                          </w:r>
                        </w:p>
                        <w:p w14:paraId="75DFC98C" w14:textId="77777777" w:rsidR="00587213" w:rsidRP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Brian Sagrestano, JD, CFRE</w:t>
                          </w:r>
                        </w:p>
                        <w:p w14:paraId="2543FCB1" w14:textId="77777777" w:rsid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Meredith Sossman, Esq, CFRE</w:t>
                          </w:r>
                        </w:p>
                        <w:p w14:paraId="3C41EBB1" w14:textId="77777777" w:rsidR="003345FF" w:rsidRPr="003345FF" w:rsidRDefault="003345FF" w:rsidP="00587213">
                          <w:pPr>
                            <w:pStyle w:val="bodytextintro"/>
                            <w:spacing w:after="0" w:line="240" w:lineRule="auto"/>
                            <w:ind w:left="0"/>
                            <w:jc w:val="center"/>
                            <w:rPr>
                              <w:rFonts w:asciiTheme="minorHAnsi" w:hAnsiTheme="minorHAnsi"/>
                              <w:i/>
                              <w:sz w:val="20"/>
                              <w:szCs w:val="20"/>
                            </w:rPr>
                          </w:pPr>
                          <w:r w:rsidRPr="003345FF">
                            <w:rPr>
                              <w:rFonts w:asciiTheme="minorHAnsi" w:hAnsiTheme="minorHAnsi"/>
                              <w:i/>
                              <w:sz w:val="20"/>
                              <w:szCs w:val="20"/>
                            </w:rPr>
                            <w:t>Editorial Revisions by</w:t>
                          </w:r>
                        </w:p>
                        <w:p w14:paraId="47FBB387" w14:textId="77777777" w:rsidR="003345FF" w:rsidRDefault="003345FF" w:rsidP="00587213">
                          <w:pPr>
                            <w:pStyle w:val="bodytextintro"/>
                            <w:spacing w:after="0" w:line="240" w:lineRule="auto"/>
                            <w:ind w:left="0"/>
                            <w:jc w:val="center"/>
                            <w:rPr>
                              <w:rFonts w:asciiTheme="minorHAnsi" w:hAnsiTheme="minorHAnsi"/>
                              <w:b/>
                              <w:sz w:val="20"/>
                              <w:szCs w:val="20"/>
                            </w:rPr>
                          </w:pPr>
                          <w:r>
                            <w:rPr>
                              <w:rFonts w:asciiTheme="minorHAnsi" w:hAnsiTheme="minorHAnsi"/>
                              <w:b/>
                              <w:sz w:val="20"/>
                              <w:szCs w:val="20"/>
                            </w:rPr>
                            <w:t>Camilyn Leone, JD</w:t>
                          </w:r>
                        </w:p>
                        <w:p w14:paraId="1E230DCC" w14:textId="77777777" w:rsidR="004F6CD0" w:rsidRPr="00587213" w:rsidRDefault="004F6CD0" w:rsidP="00587213">
                          <w:pPr>
                            <w:pStyle w:val="bodytextintro"/>
                            <w:spacing w:after="0" w:line="240" w:lineRule="auto"/>
                            <w:ind w:left="0"/>
                            <w:jc w:val="center"/>
                            <w:rPr>
                              <w:rFonts w:asciiTheme="minorHAnsi" w:hAnsiTheme="minorHAnsi"/>
                              <w:b/>
                              <w:sz w:val="20"/>
                              <w:szCs w:val="20"/>
                            </w:rPr>
                          </w:pPr>
                          <w:r>
                            <w:rPr>
                              <w:rFonts w:asciiTheme="minorHAnsi" w:hAnsiTheme="minorHAnsi"/>
                              <w:b/>
                              <w:sz w:val="20"/>
                              <w:szCs w:val="20"/>
                            </w:rPr>
                            <w:t>Patrick O’Donnell</w:t>
                          </w:r>
                        </w:p>
                        <w:p w14:paraId="41D51716" w14:textId="77777777" w:rsidR="00587213" w:rsidRPr="00587213" w:rsidRDefault="00587213" w:rsidP="00587213">
                          <w:pPr>
                            <w:pStyle w:val="bodytextintro"/>
                            <w:spacing w:after="0" w:line="240" w:lineRule="auto"/>
                            <w:ind w:left="0"/>
                            <w:jc w:val="center"/>
                            <w:rPr>
                              <w:rFonts w:asciiTheme="minorHAnsi" w:hAnsiTheme="minorHAnsi"/>
                              <w:b/>
                              <w:sz w:val="20"/>
                              <w:szCs w:val="20"/>
                            </w:rPr>
                          </w:pPr>
                        </w:p>
                        <w:p w14:paraId="26E387E0" w14:textId="449F1407" w:rsidR="00587213" w:rsidRDefault="00587213" w:rsidP="00587213">
                          <w:pPr>
                            <w:pStyle w:val="bodytextintro"/>
                            <w:spacing w:after="0" w:line="240" w:lineRule="auto"/>
                            <w:ind w:left="0"/>
                            <w:jc w:val="center"/>
                            <w:rPr>
                              <w:rFonts w:asciiTheme="minorHAnsi" w:hAnsiTheme="minorHAnsi"/>
                              <w:sz w:val="16"/>
                              <w:szCs w:val="16"/>
                            </w:rPr>
                          </w:pPr>
                          <w:r w:rsidRPr="00587213">
                            <w:rPr>
                              <w:rFonts w:asciiTheme="minorHAnsi" w:hAnsiTheme="minorHAnsi"/>
                              <w:sz w:val="16"/>
                              <w:szCs w:val="16"/>
                            </w:rPr>
                            <w:t xml:space="preserve">Copyright </w:t>
                          </w:r>
                          <w:r w:rsidR="00C95806">
                            <w:rPr>
                              <w:rFonts w:asciiTheme="minorHAnsi" w:hAnsiTheme="minorHAnsi"/>
                              <w:sz w:val="16"/>
                              <w:szCs w:val="16"/>
                            </w:rPr>
                            <w:t>PlannedGiving.C</w:t>
                          </w:r>
                          <w:r w:rsidRPr="00587213">
                            <w:rPr>
                              <w:rFonts w:asciiTheme="minorHAnsi" w:hAnsiTheme="minorHAnsi"/>
                              <w:sz w:val="16"/>
                              <w:szCs w:val="16"/>
                            </w:rPr>
                            <w:t>om</w:t>
                          </w:r>
                          <w:r w:rsidR="00C95806">
                            <w:rPr>
                              <w:rFonts w:asciiTheme="minorHAnsi" w:hAnsiTheme="minorHAnsi"/>
                              <w:sz w:val="16"/>
                              <w:szCs w:val="16"/>
                            </w:rPr>
                            <w:t>, Inc</w:t>
                          </w:r>
                          <w:r w:rsidRPr="00587213">
                            <w:rPr>
                              <w:rFonts w:asciiTheme="minorHAnsi" w:hAnsiTheme="minorHAnsi"/>
                              <w:sz w:val="16"/>
                              <w:szCs w:val="16"/>
                            </w:rPr>
                            <w:t>. All Rights Reserved.</w:t>
                          </w:r>
                        </w:p>
                        <w:p w14:paraId="01E070E6" w14:textId="77777777" w:rsidR="00C95806" w:rsidRPr="00587213" w:rsidRDefault="00C95806" w:rsidP="00587213">
                          <w:pPr>
                            <w:pStyle w:val="bodytextintro"/>
                            <w:spacing w:after="0" w:line="240" w:lineRule="auto"/>
                            <w:ind w:left="0"/>
                            <w:jc w:val="center"/>
                            <w:rPr>
                              <w:rFonts w:asciiTheme="minorHAnsi" w:hAnsiTheme="minorHAnsi"/>
                              <w:sz w:val="16"/>
                              <w:szCs w:val="16"/>
                            </w:rPr>
                          </w:pPr>
                          <w:r>
                            <w:rPr>
                              <w:rFonts w:asciiTheme="minorHAnsi" w:hAnsiTheme="minorHAnsi"/>
                              <w:sz w:val="16"/>
                              <w:szCs w:val="16"/>
                            </w:rPr>
                            <w:t>Contents licensed only to the nonprofit who purchased it.</w:t>
                          </w:r>
                        </w:p>
                        <w:p w14:paraId="1A57D6D6" w14:textId="77777777" w:rsidR="00587213" w:rsidRDefault="00587213" w:rsidP="00587213">
                          <w:pPr>
                            <w:pStyle w:val="bodytextintro"/>
                            <w:spacing w:after="0" w:line="240" w:lineRule="auto"/>
                            <w:ind w:left="0"/>
                            <w:jc w:val="center"/>
                            <w:rPr>
                              <w:rFonts w:asciiTheme="minorHAnsi" w:hAnsiTheme="minorHAnsi"/>
                              <w:b/>
                              <w:sz w:val="22"/>
                              <w:szCs w:val="22"/>
                            </w:rPr>
                          </w:pPr>
                        </w:p>
                        <w:p w14:paraId="36D99AD3" w14:textId="77777777" w:rsidR="00587213" w:rsidRDefault="00587213" w:rsidP="00587213">
                          <w:pPr>
                            <w:pStyle w:val="Footer"/>
                            <w:jc w:val="center"/>
                            <w:rPr>
                              <w:sz w:val="18"/>
                              <w:szCs w:val="18"/>
                            </w:rPr>
                          </w:pPr>
                          <w:r w:rsidRPr="002F6CBB">
                            <w:rPr>
                              <w:sz w:val="18"/>
                              <w:szCs w:val="18"/>
                            </w:rPr>
                            <w:t>1288 Valley Forge Road, Unit</w:t>
                          </w:r>
                          <w:r>
                            <w:rPr>
                              <w:sz w:val="18"/>
                              <w:szCs w:val="18"/>
                            </w:rPr>
                            <w:t xml:space="preserve"> 82, Phoenixville, PA  19460</w:t>
                          </w:r>
                        </w:p>
                        <w:p w14:paraId="55155B48" w14:textId="77777777" w:rsidR="00587213" w:rsidRPr="002F6CBB" w:rsidRDefault="00587213" w:rsidP="00587213">
                          <w:pPr>
                            <w:pStyle w:val="Footer"/>
                            <w:jc w:val="center"/>
                            <w:rPr>
                              <w:sz w:val="18"/>
                              <w:szCs w:val="18"/>
                            </w:rPr>
                          </w:pPr>
                          <w:r w:rsidRPr="002F6CBB">
                            <w:rPr>
                              <w:sz w:val="18"/>
                              <w:szCs w:val="18"/>
                            </w:rPr>
                            <w:sym w:font="Wingdings" w:char="F028"/>
                          </w:r>
                          <w:r w:rsidRPr="002F6CBB">
                            <w:rPr>
                              <w:sz w:val="18"/>
                              <w:szCs w:val="18"/>
                            </w:rPr>
                            <w:t xml:space="preserve"> 800-490-7090    </w:t>
                          </w:r>
                          <w:r w:rsidRPr="002F6CBB">
                            <w:rPr>
                              <w:sz w:val="18"/>
                              <w:szCs w:val="18"/>
                            </w:rPr>
                            <w:sym w:font="Wingdings" w:char="F02A"/>
                          </w:r>
                          <w:r w:rsidRPr="002F6CBB">
                            <w:rPr>
                              <w:sz w:val="18"/>
                              <w:szCs w:val="18"/>
                            </w:rPr>
                            <w:t xml:space="preserve">    Success@PlannedGiving.Com</w:t>
                          </w:r>
                        </w:p>
                        <w:p w14:paraId="2F5BAFB3" w14:textId="77777777" w:rsidR="00587213" w:rsidRDefault="00587213">
                          <w:pPr>
                            <w:pStyle w:val="NoSpacing"/>
                            <w:jc w:val="center"/>
                            <w:rPr>
                              <w:color w:val="4472C4" w:themeColor="accent1"/>
                            </w:rPr>
                          </w:pPr>
                        </w:p>
                      </w:txbxContent>
                    </v:textbox>
                    <w10:wrap anchorx="margin" anchory="page"/>
                  </v:shape>
                </w:pict>
              </mc:Fallback>
            </mc:AlternateContent>
          </w:r>
          <w:r w:rsidR="00587213" w:rsidRPr="00587213">
            <w:rPr>
              <w:i/>
              <w:noProof/>
            </w:rPr>
            <mc:AlternateContent>
              <mc:Choice Requires="wps">
                <w:drawing>
                  <wp:anchor distT="91440" distB="91440" distL="114300" distR="114300" simplePos="0" relativeHeight="251664384" behindDoc="0" locked="0" layoutInCell="1" allowOverlap="1" wp14:anchorId="2C186040" wp14:editId="3E3152E3">
                    <wp:simplePos x="0" y="0"/>
                    <wp:positionH relativeFrom="page">
                      <wp:align>center</wp:align>
                    </wp:positionH>
                    <wp:positionV relativeFrom="paragraph">
                      <wp:posOffset>274320</wp:posOffset>
                    </wp:positionV>
                    <wp:extent cx="3474720" cy="1403985"/>
                    <wp:effectExtent l="0" t="0" r="0" b="0"/>
                    <wp:wrapTopAndBottom/>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74720" cy="1403985"/>
                            </a:xfrm>
                            <a:prstGeom prst="rect">
                              <a:avLst/>
                            </a:prstGeom>
                            <a:noFill/>
                            <a:ln w="9525">
                              <a:noFill/>
                              <a:miter lim="800000"/>
                              <a:headEnd/>
                              <a:tailEnd/>
                            </a:ln>
                          </wps:spPr>
                          <wps:txbx>
                            <w:txbxContent>
                              <w:p w14:paraId="4B2126E6" w14:textId="77777777" w:rsidR="00587213" w:rsidRDefault="00A01A4A" w:rsidP="00587213">
                                <w:pPr>
                                  <w:spacing w:after="0"/>
                                  <w:jc w:val="center"/>
                                  <w:rPr>
                                    <w:rFonts w:cstheme="minorHAnsi"/>
                                    <w:b/>
                                    <w:iCs/>
                                    <w:color w:val="4472C4" w:themeColor="accent1"/>
                                    <w:sz w:val="44"/>
                                    <w:szCs w:val="44"/>
                                  </w:rPr>
                                </w:pPr>
                                <w:r w:rsidRPr="00A01A4A">
                                  <w:rPr>
                                    <w:rFonts w:cstheme="minorHAnsi"/>
                                    <w:b/>
                                    <w:iCs/>
                                    <w:color w:val="4472C4" w:themeColor="accent1"/>
                                    <w:sz w:val="44"/>
                                    <w:szCs w:val="44"/>
                                  </w:rPr>
                                  <w:t>FORMS</w:t>
                                </w:r>
                              </w:p>
                              <w:p w14:paraId="51DE29BC" w14:textId="77777777" w:rsidR="00A01A4A" w:rsidRDefault="001F6920" w:rsidP="00587213">
                                <w:pPr>
                                  <w:spacing w:after="0"/>
                                  <w:jc w:val="center"/>
                                  <w:rPr>
                                    <w:rFonts w:cstheme="minorHAnsi"/>
                                    <w:iCs/>
                                    <w:color w:val="4472C4" w:themeColor="accent1"/>
                                    <w:sz w:val="44"/>
                                    <w:szCs w:val="44"/>
                                  </w:rPr>
                                </w:pPr>
                                <w:r>
                                  <w:rPr>
                                    <w:rFonts w:cstheme="minorHAnsi"/>
                                    <w:iCs/>
                                    <w:color w:val="4472C4" w:themeColor="accent1"/>
                                    <w:sz w:val="44"/>
                                    <w:szCs w:val="44"/>
                                  </w:rPr>
                                  <w:t>Planned Giving Activity Tracking Evaluation Report</w:t>
                                </w:r>
                              </w:p>
                              <w:p w14:paraId="52F3E584" w14:textId="77777777" w:rsidR="001F6920" w:rsidRPr="00A01A4A" w:rsidRDefault="001F6920" w:rsidP="00587213">
                                <w:pPr>
                                  <w:spacing w:after="0"/>
                                  <w:jc w:val="center"/>
                                  <w:rPr>
                                    <w:rFonts w:cstheme="minorHAnsi"/>
                                    <w:iCs/>
                                    <w:color w:val="4472C4" w:themeColor="accent1"/>
                                    <w:sz w:val="44"/>
                                    <w:szCs w:val="44"/>
                                  </w:rPr>
                                </w:pPr>
                                <w:r>
                                  <w:rPr>
                                    <w:rFonts w:cstheme="minorHAnsi"/>
                                    <w:iCs/>
                                    <w:color w:val="4472C4" w:themeColor="accent1"/>
                                    <w:sz w:val="44"/>
                                    <w:szCs w:val="44"/>
                                  </w:rPr>
                                  <w:t>PGB2-1201</w:t>
                                </w:r>
                              </w:p>
                            </w:txbxContent>
                          </wps:txbx>
                          <wps:bodyPr rot="0" vert="horz" wrap="square" lIns="91440" tIns="45720" rIns="91440" bIns="45720" anchor="t" anchorCtr="0">
                            <a:spAutoFit/>
                          </wps:bodyPr>
                        </wps:wsp>
                      </a:graphicData>
                    </a:graphic>
                    <wp14:sizeRelH relativeFrom="margin">
                      <wp14:pctWidth>58500</wp14:pctWidth>
                    </wp14:sizeRelH>
                    <wp14:sizeRelV relativeFrom="margin">
                      <wp14:pctHeight>20000</wp14:pctHeight>
                    </wp14:sizeRelV>
                  </wp:anchor>
                </w:drawing>
              </mc:Choice>
              <mc:Fallback>
                <w:pict>
                  <v:shape w14:anchorId="385BEF1F" id="Text Box 2" o:spid="_x0000_s1027" type="#_x0000_t202" style="position:absolute;margin-left:0;margin-top:21.6pt;width:273.6pt;height:110.55pt;z-index:251664384;visibility:visible;mso-wrap-style:square;mso-width-percent:585;mso-height-percent:200;mso-wrap-distance-left:9pt;mso-wrap-distance-top:7.2pt;mso-wrap-distance-right:9pt;mso-wrap-distance-bottom:7.2pt;mso-position-horizontal:center;mso-position-horizontal-relative:page;mso-position-vertical:absolute;mso-position-vertical-relative:text;mso-width-percent:585;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" filled="f" stroked="f">
                    <v:textbox style="mso-fit-shape-to-text:t">
                      <w:txbxContent>
                        <w:p w:rsidR="00587213" w:rsidRDefault="00A01A4A" w:rsidP="00587213">
                          <w:pPr>
                            <w:spacing w:after="0"/>
                            <w:jc w:val="center"/>
                            <w:rPr>
                              <w:rFonts w:cstheme="minorHAnsi"/>
                              <w:b/>
                              <w:iCs/>
                              <w:color w:val="4472C4" w:themeColor="accent1"/>
                              <w:sz w:val="44"/>
                              <w:szCs w:val="44"/>
                            </w:rPr>
                          </w:pPr>
                          <w:r w:rsidRPr="00A01A4A">
                            <w:rPr>
                              <w:rFonts w:cstheme="minorHAnsi"/>
                              <w:b/>
                              <w:iCs/>
                              <w:color w:val="4472C4" w:themeColor="accent1"/>
                              <w:sz w:val="44"/>
                              <w:szCs w:val="44"/>
                            </w:rPr>
                            <w:t>FORMS</w:t>
                          </w:r>
                        </w:p>
                        <w:p w:rsidR="00A01A4A" w:rsidRDefault="001F6920" w:rsidP="00587213">
                          <w:pPr>
                            <w:spacing w:after="0"/>
                            <w:jc w:val="center"/>
                            <w:rPr>
                              <w:rFonts w:cstheme="minorHAnsi"/>
                              <w:iCs/>
                              <w:color w:val="4472C4" w:themeColor="accent1"/>
                              <w:sz w:val="44"/>
                              <w:szCs w:val="44"/>
                            </w:rPr>
                          </w:pPr>
                          <w:r>
                            <w:rPr>
                              <w:rFonts w:cstheme="minorHAnsi"/>
                              <w:iCs/>
                              <w:color w:val="4472C4" w:themeColor="accent1"/>
                              <w:sz w:val="44"/>
                              <w:szCs w:val="44"/>
                            </w:rPr>
                            <w:t>Planned Giving Activity Tracking Evaluation Report</w:t>
                          </w:r>
                        </w:p>
                        <w:p w:rsidR="001F6920" w:rsidRPr="00A01A4A" w:rsidRDefault="001F6920" w:rsidP="00587213">
                          <w:pPr>
                            <w:spacing w:after="0"/>
                            <w:jc w:val="center"/>
                            <w:rPr>
                              <w:rFonts w:cstheme="minorHAnsi"/>
                              <w:iCs/>
                              <w:color w:val="4472C4" w:themeColor="accent1"/>
                              <w:sz w:val="44"/>
                              <w:szCs w:val="44"/>
                            </w:rPr>
                          </w:pPr>
                          <w:r>
                            <w:rPr>
                              <w:rFonts w:cstheme="minorHAnsi"/>
                              <w:iCs/>
                              <w:color w:val="4472C4" w:themeColor="accent1"/>
                              <w:sz w:val="44"/>
                              <w:szCs w:val="44"/>
                            </w:rPr>
                            <w:t>PGB2-1201</w:t>
                          </w:r>
                        </w:p>
                      </w:txbxContent>
                    </v:textbox>
                    <w10:wrap type="topAndBottom" anchorx="page"/>
                  </v:shape>
                </w:pict>
              </mc:Fallback>
            </mc:AlternateContent>
          </w:r>
          <w:r w:rsidR="00587213">
            <w:rPr>
              <w:i/>
            </w:rPr>
            <w:br w:type="page"/>
          </w:r>
        </w:p>
      </w:sdtContent>
    </w:sdt>
    <w:p w14:paraId="627D6905" w14:textId="77777777" w:rsidR="001F6920" w:rsidRPr="000905AC" w:rsidRDefault="000905AC" w:rsidP="001F6920">
      <w:pPr>
        <w:rPr>
          <w:rFonts w:asciiTheme="majorHAnsi" w:hAnsiTheme="majorHAnsi" w:cstheme="majorHAnsi"/>
          <w:sz w:val="36"/>
          <w:szCs w:val="36"/>
        </w:rPr>
      </w:pPr>
      <w:r>
        <w:rPr>
          <w:rFonts w:asciiTheme="majorHAnsi" w:hAnsiTheme="majorHAnsi" w:cstheme="majorHAnsi"/>
          <w:sz w:val="36"/>
          <w:szCs w:val="36"/>
        </w:rPr>
        <w:lastRenderedPageBreak/>
        <w:t>WEEK</w:t>
      </w:r>
      <w:r w:rsidR="001F6920" w:rsidRPr="000905AC">
        <w:rPr>
          <w:rFonts w:asciiTheme="majorHAnsi" w:hAnsiTheme="majorHAnsi" w:cstheme="majorHAnsi"/>
          <w:sz w:val="36"/>
          <w:szCs w:val="36"/>
        </w:rPr>
        <w:t xml:space="preserve"> 12</w:t>
      </w:r>
    </w:p>
    <w:p w14:paraId="0032C374" w14:textId="77777777" w:rsidR="001F6920" w:rsidRPr="000905AC" w:rsidRDefault="001F6920" w:rsidP="001F6920">
      <w:pPr>
        <w:rPr>
          <w:rFonts w:cstheme="minorHAnsi"/>
          <w:b/>
          <w:i/>
          <w:sz w:val="24"/>
          <w:szCs w:val="24"/>
        </w:rPr>
      </w:pPr>
      <w:r w:rsidRPr="000905AC">
        <w:rPr>
          <w:rFonts w:asciiTheme="majorHAnsi" w:hAnsiTheme="majorHAnsi" w:cstheme="majorHAnsi"/>
          <w:sz w:val="28"/>
          <w:szCs w:val="36"/>
        </w:rPr>
        <w:t>Program Evaluation</w:t>
      </w:r>
      <w:r w:rsidRPr="000905AC">
        <w:rPr>
          <w:rFonts w:cstheme="minorHAnsi"/>
          <w:sz w:val="24"/>
          <w:szCs w:val="24"/>
        </w:rPr>
        <w:br/>
      </w:r>
    </w:p>
    <w:tbl>
      <w:tblPr>
        <w:tblStyle w:val="TableGrid"/>
        <w:tblW w:w="0" w:type="auto"/>
        <w:tblLook w:val="04A0" w:firstRow="1" w:lastRow="0" w:firstColumn="1" w:lastColumn="0" w:noHBand="0" w:noVBand="1"/>
      </w:tblPr>
      <w:tblGrid>
        <w:gridCol w:w="2067"/>
        <w:gridCol w:w="7283"/>
      </w:tblGrid>
      <w:tr w:rsidR="001F6920" w:rsidRPr="000905AC" w14:paraId="53AA503E" w14:textId="77777777" w:rsidTr="006A6D70">
        <w:tc>
          <w:tcPr>
            <w:tcW w:w="2067" w:type="dxa"/>
          </w:tcPr>
          <w:p w14:paraId="3680FC6D" w14:textId="77777777" w:rsidR="001F6920" w:rsidRPr="000905AC" w:rsidRDefault="001F6920" w:rsidP="006A6D70">
            <w:pPr>
              <w:rPr>
                <w:rFonts w:cstheme="minorHAnsi"/>
              </w:rPr>
            </w:pPr>
            <w:r w:rsidRPr="000905AC">
              <w:rPr>
                <w:rFonts w:cstheme="minorHAnsi"/>
                <w:b/>
              </w:rPr>
              <w:t>BACKGROUND</w:t>
            </w:r>
          </w:p>
        </w:tc>
        <w:tc>
          <w:tcPr>
            <w:tcW w:w="7283" w:type="dxa"/>
          </w:tcPr>
          <w:p w14:paraId="0D60BFCA" w14:textId="77777777" w:rsidR="001F6920" w:rsidRPr="000905AC" w:rsidRDefault="001F6920" w:rsidP="006A6D70">
            <w:pPr>
              <w:rPr>
                <w:rFonts w:cstheme="minorHAnsi"/>
              </w:rPr>
            </w:pPr>
            <w:r w:rsidRPr="000905AC">
              <w:rPr>
                <w:rFonts w:cstheme="minorHAnsi"/>
              </w:rPr>
              <w:t>Congratulations!</w:t>
            </w:r>
          </w:p>
        </w:tc>
      </w:tr>
      <w:tr w:rsidR="001F6920" w:rsidRPr="000905AC" w14:paraId="17645779" w14:textId="77777777" w:rsidTr="006A6D70">
        <w:tc>
          <w:tcPr>
            <w:tcW w:w="2067" w:type="dxa"/>
          </w:tcPr>
          <w:p w14:paraId="47D54CA4" w14:textId="77777777" w:rsidR="001F6920" w:rsidRPr="000905AC" w:rsidRDefault="001F6920" w:rsidP="006A6D70">
            <w:pPr>
              <w:rPr>
                <w:rFonts w:cstheme="minorHAnsi"/>
              </w:rPr>
            </w:pPr>
          </w:p>
        </w:tc>
        <w:tc>
          <w:tcPr>
            <w:tcW w:w="7283" w:type="dxa"/>
          </w:tcPr>
          <w:p w14:paraId="5CE9FB8E" w14:textId="77777777" w:rsidR="001F6920" w:rsidRPr="000905AC" w:rsidRDefault="001F6920" w:rsidP="006A6D70">
            <w:pPr>
              <w:rPr>
                <w:rFonts w:cstheme="minorHAnsi"/>
              </w:rPr>
            </w:pPr>
            <w:r w:rsidRPr="000905AC">
              <w:rPr>
                <w:rFonts w:cstheme="minorHAnsi"/>
              </w:rPr>
              <w:t xml:space="preserve">The </w:t>
            </w:r>
            <w:r w:rsidRPr="000905AC">
              <w:rPr>
                <w:rFonts w:eastAsia="Cambria" w:cstheme="minorHAnsi"/>
              </w:rPr>
              <w:t>“Planned Giving Activity Tracking Report”</w:t>
            </w:r>
          </w:p>
        </w:tc>
      </w:tr>
      <w:tr w:rsidR="001F6920" w:rsidRPr="000905AC" w14:paraId="45D468DD" w14:textId="77777777" w:rsidTr="006A6D70">
        <w:tc>
          <w:tcPr>
            <w:tcW w:w="2067" w:type="dxa"/>
          </w:tcPr>
          <w:p w14:paraId="7F7C6B1C" w14:textId="77777777" w:rsidR="001F6920" w:rsidRPr="000905AC" w:rsidRDefault="001F6920" w:rsidP="006A6D70">
            <w:pPr>
              <w:rPr>
                <w:rFonts w:cstheme="minorHAnsi"/>
              </w:rPr>
            </w:pPr>
          </w:p>
        </w:tc>
        <w:tc>
          <w:tcPr>
            <w:tcW w:w="7283" w:type="dxa"/>
          </w:tcPr>
          <w:p w14:paraId="63260D2D" w14:textId="77777777" w:rsidR="001F6920" w:rsidRPr="000905AC" w:rsidRDefault="001F6920" w:rsidP="006A6D70">
            <w:pPr>
              <w:rPr>
                <w:rFonts w:cstheme="minorHAnsi"/>
              </w:rPr>
            </w:pPr>
            <w:r w:rsidRPr="000905AC">
              <w:rPr>
                <w:rFonts w:cstheme="minorHAnsi"/>
              </w:rPr>
              <w:t>Measuring Activity Instead of Dollars</w:t>
            </w:r>
          </w:p>
        </w:tc>
      </w:tr>
      <w:tr w:rsidR="001F6920" w:rsidRPr="000905AC" w14:paraId="4F83519D" w14:textId="77777777" w:rsidTr="006A6D70">
        <w:tc>
          <w:tcPr>
            <w:tcW w:w="2067" w:type="dxa"/>
          </w:tcPr>
          <w:p w14:paraId="00C7C73F" w14:textId="77777777" w:rsidR="001F6920" w:rsidRPr="000905AC" w:rsidRDefault="001F6920" w:rsidP="006A6D70">
            <w:pPr>
              <w:rPr>
                <w:rFonts w:cstheme="minorHAnsi"/>
              </w:rPr>
            </w:pPr>
            <w:r w:rsidRPr="000905AC">
              <w:rPr>
                <w:rFonts w:cstheme="minorHAnsi"/>
                <w:b/>
              </w:rPr>
              <w:t>PROJECTS</w:t>
            </w:r>
          </w:p>
        </w:tc>
        <w:tc>
          <w:tcPr>
            <w:tcW w:w="7283" w:type="dxa"/>
          </w:tcPr>
          <w:p w14:paraId="0B337104" w14:textId="77777777" w:rsidR="001F6920" w:rsidRPr="000905AC" w:rsidRDefault="001F6920" w:rsidP="006A6D70">
            <w:pPr>
              <w:rPr>
                <w:rFonts w:cstheme="minorHAnsi"/>
              </w:rPr>
            </w:pPr>
            <w:r w:rsidRPr="000905AC">
              <w:rPr>
                <w:rFonts w:cstheme="minorHAnsi"/>
              </w:rPr>
              <w:t>Evaluation Report</w:t>
            </w:r>
          </w:p>
        </w:tc>
      </w:tr>
      <w:tr w:rsidR="001F6920" w:rsidRPr="000905AC" w14:paraId="7A4D150A" w14:textId="77777777" w:rsidTr="006A6D70">
        <w:tc>
          <w:tcPr>
            <w:tcW w:w="2067" w:type="dxa"/>
            <w:shd w:val="clear" w:color="auto" w:fill="E7E6E6" w:themeFill="background2"/>
          </w:tcPr>
          <w:p w14:paraId="7BDECAFC" w14:textId="77777777" w:rsidR="001F6920" w:rsidRPr="000905AC" w:rsidRDefault="001F6920" w:rsidP="006A6D70">
            <w:pPr>
              <w:rPr>
                <w:rFonts w:cstheme="minorHAnsi"/>
              </w:rPr>
            </w:pPr>
            <w:r w:rsidRPr="000905AC">
              <w:rPr>
                <w:rFonts w:cstheme="minorHAnsi"/>
                <w:b/>
              </w:rPr>
              <w:t>DOCUMENTS</w:t>
            </w:r>
          </w:p>
        </w:tc>
        <w:tc>
          <w:tcPr>
            <w:tcW w:w="7283" w:type="dxa"/>
            <w:shd w:val="clear" w:color="auto" w:fill="E7E6E6" w:themeFill="background2"/>
          </w:tcPr>
          <w:p w14:paraId="2D1E3111" w14:textId="77777777" w:rsidR="001F6920" w:rsidRPr="000905AC" w:rsidRDefault="001F6920" w:rsidP="006A6D70">
            <w:pPr>
              <w:rPr>
                <w:rFonts w:cstheme="minorHAnsi"/>
              </w:rPr>
            </w:pPr>
            <w:r w:rsidRPr="000905AC">
              <w:rPr>
                <w:rFonts w:cstheme="minorHAnsi"/>
              </w:rPr>
              <w:t xml:space="preserve">PGB2-1201 – Planned Giving Activity Tracking Evaluation Report </w:t>
            </w:r>
          </w:p>
        </w:tc>
      </w:tr>
    </w:tbl>
    <w:p w14:paraId="7A2D25DA" w14:textId="77777777" w:rsidR="001F6920" w:rsidRPr="000905AC" w:rsidRDefault="001F6920" w:rsidP="0047444C">
      <w:pPr>
        <w:spacing w:after="0" w:line="240" w:lineRule="auto"/>
        <w:rPr>
          <w:rFonts w:cstheme="minorHAnsi"/>
          <w:color w:val="000000"/>
          <w:spacing w:val="-2"/>
          <w:position w:val="2"/>
          <w:sz w:val="24"/>
          <w:szCs w:val="24"/>
        </w:rPr>
      </w:pPr>
    </w:p>
    <w:p w14:paraId="31121AE6" w14:textId="77777777" w:rsidR="001F6920" w:rsidRPr="000905AC" w:rsidRDefault="001F6920" w:rsidP="001F6920">
      <w:pPr>
        <w:spacing w:after="120"/>
        <w:rPr>
          <w:rFonts w:cstheme="minorHAnsi"/>
          <w:sz w:val="24"/>
          <w:szCs w:val="24"/>
        </w:rPr>
      </w:pPr>
    </w:p>
    <w:p w14:paraId="1E9EC964" w14:textId="77777777" w:rsidR="001F6920" w:rsidRPr="000905AC" w:rsidRDefault="001F6920" w:rsidP="001F6920">
      <w:pPr>
        <w:spacing w:after="120"/>
        <w:ind w:left="2891" w:hangingChars="1200" w:hanging="2891"/>
        <w:rPr>
          <w:rFonts w:cstheme="minorHAnsi"/>
          <w:sz w:val="24"/>
          <w:szCs w:val="24"/>
        </w:rPr>
      </w:pPr>
      <w:r w:rsidRPr="000905AC">
        <w:rPr>
          <w:rFonts w:cstheme="minorHAnsi"/>
          <w:b/>
          <w:sz w:val="24"/>
          <w:szCs w:val="24"/>
        </w:rPr>
        <w:t xml:space="preserve">Time required: </w:t>
      </w:r>
      <w:r w:rsidRPr="000905AC">
        <w:rPr>
          <w:rFonts w:cstheme="minorHAnsi"/>
          <w:b/>
          <w:sz w:val="24"/>
          <w:szCs w:val="24"/>
        </w:rPr>
        <w:tab/>
      </w:r>
      <w:r w:rsidRPr="000905AC">
        <w:rPr>
          <w:rFonts w:cstheme="minorHAnsi"/>
          <w:sz w:val="24"/>
          <w:szCs w:val="24"/>
        </w:rPr>
        <w:t>1 hour</w:t>
      </w:r>
    </w:p>
    <w:p w14:paraId="4CA0C104" w14:textId="77777777" w:rsidR="001F6920" w:rsidRPr="000905AC" w:rsidRDefault="001F6920" w:rsidP="001F6920">
      <w:pPr>
        <w:spacing w:after="120"/>
        <w:ind w:left="2880" w:hanging="2880"/>
        <w:rPr>
          <w:rFonts w:cstheme="minorHAnsi"/>
          <w:sz w:val="24"/>
          <w:szCs w:val="24"/>
        </w:rPr>
      </w:pPr>
      <w:r w:rsidRPr="000905AC">
        <w:rPr>
          <w:rFonts w:cstheme="minorHAnsi"/>
          <w:b/>
          <w:sz w:val="24"/>
          <w:szCs w:val="24"/>
        </w:rPr>
        <w:t xml:space="preserve">What it covers: </w:t>
      </w:r>
      <w:r w:rsidRPr="000905AC">
        <w:rPr>
          <w:rFonts w:cstheme="minorHAnsi"/>
          <w:b/>
          <w:sz w:val="24"/>
          <w:szCs w:val="24"/>
        </w:rPr>
        <w:tab/>
      </w:r>
      <w:r w:rsidRPr="000905AC">
        <w:rPr>
          <w:rFonts w:cstheme="minorHAnsi"/>
          <w:sz w:val="24"/>
          <w:szCs w:val="24"/>
        </w:rPr>
        <w:t>Measuring the Success of Your Program</w:t>
      </w:r>
    </w:p>
    <w:p w14:paraId="4E199F6D" w14:textId="77777777" w:rsidR="001F6920" w:rsidRPr="000905AC" w:rsidRDefault="001F6920" w:rsidP="001F6920">
      <w:pPr>
        <w:spacing w:after="120"/>
        <w:ind w:left="2891" w:hangingChars="1200" w:hanging="2891"/>
        <w:rPr>
          <w:rFonts w:cstheme="minorHAnsi"/>
          <w:sz w:val="24"/>
          <w:szCs w:val="24"/>
        </w:rPr>
      </w:pPr>
      <w:r w:rsidRPr="000905AC">
        <w:rPr>
          <w:rFonts w:cstheme="minorHAnsi"/>
          <w:b/>
          <w:sz w:val="24"/>
          <w:szCs w:val="24"/>
        </w:rPr>
        <w:t xml:space="preserve">Why: </w:t>
      </w:r>
      <w:r w:rsidRPr="000905AC">
        <w:rPr>
          <w:rFonts w:cstheme="minorHAnsi"/>
          <w:b/>
          <w:sz w:val="24"/>
          <w:szCs w:val="24"/>
        </w:rPr>
        <w:tab/>
      </w:r>
      <w:r w:rsidRPr="000905AC">
        <w:rPr>
          <w:rFonts w:cstheme="minorHAnsi"/>
          <w:sz w:val="24"/>
          <w:szCs w:val="24"/>
        </w:rPr>
        <w:t>People perform to that which is measured.</w:t>
      </w:r>
    </w:p>
    <w:p w14:paraId="480604CB" w14:textId="77777777" w:rsidR="001F6920" w:rsidRPr="000905AC" w:rsidRDefault="001F6920" w:rsidP="001F6920">
      <w:pPr>
        <w:spacing w:after="120"/>
        <w:ind w:left="2891" w:hangingChars="1200" w:hanging="2891"/>
        <w:rPr>
          <w:rFonts w:cstheme="minorHAnsi"/>
          <w:sz w:val="24"/>
          <w:szCs w:val="24"/>
        </w:rPr>
      </w:pPr>
      <w:r w:rsidRPr="000905AC">
        <w:rPr>
          <w:rFonts w:cstheme="minorHAnsi"/>
          <w:b/>
          <w:sz w:val="24"/>
          <w:szCs w:val="24"/>
        </w:rPr>
        <w:t xml:space="preserve">How to get it: </w:t>
      </w:r>
      <w:r w:rsidRPr="000905AC">
        <w:rPr>
          <w:rFonts w:cstheme="minorHAnsi"/>
          <w:b/>
          <w:sz w:val="24"/>
          <w:szCs w:val="24"/>
        </w:rPr>
        <w:tab/>
      </w:r>
      <w:hyperlink r:id="rId9" w:history="1">
        <w:r w:rsidRPr="000905AC">
          <w:rPr>
            <w:rStyle w:val="Hyperlink"/>
            <w:rFonts w:cstheme="minorHAnsi"/>
            <w:sz w:val="24"/>
            <w:szCs w:val="24"/>
          </w:rPr>
          <w:t>www.PlannedGivinginaBox.Com/PGB2-1201</w:t>
        </w:r>
      </w:hyperlink>
    </w:p>
    <w:p w14:paraId="29F2C4AD" w14:textId="77777777" w:rsidR="000905AC" w:rsidRDefault="000905AC" w:rsidP="001F6920">
      <w:pPr>
        <w:spacing w:after="120"/>
        <w:rPr>
          <w:rFonts w:cstheme="minorHAnsi"/>
          <w:b/>
          <w:sz w:val="24"/>
          <w:szCs w:val="24"/>
        </w:rPr>
      </w:pPr>
    </w:p>
    <w:p w14:paraId="616FEE06" w14:textId="77777777" w:rsidR="000905AC" w:rsidRDefault="000905AC" w:rsidP="001F6920">
      <w:pPr>
        <w:spacing w:after="120"/>
        <w:rPr>
          <w:rFonts w:cstheme="minorHAnsi"/>
          <w:b/>
          <w:sz w:val="24"/>
          <w:szCs w:val="24"/>
        </w:rPr>
      </w:pPr>
    </w:p>
    <w:p w14:paraId="1E0B3978" w14:textId="77777777" w:rsidR="000905AC" w:rsidRDefault="000905AC" w:rsidP="001F6920">
      <w:pPr>
        <w:spacing w:after="120"/>
        <w:rPr>
          <w:rFonts w:cstheme="minorHAnsi"/>
          <w:b/>
          <w:sz w:val="24"/>
          <w:szCs w:val="24"/>
        </w:rPr>
      </w:pPr>
    </w:p>
    <w:p w14:paraId="2FA8698A" w14:textId="77777777" w:rsidR="000905AC" w:rsidRDefault="000905AC" w:rsidP="001F6920">
      <w:pPr>
        <w:spacing w:after="120"/>
        <w:rPr>
          <w:rFonts w:cstheme="minorHAnsi"/>
          <w:b/>
          <w:sz w:val="24"/>
          <w:szCs w:val="24"/>
        </w:rPr>
      </w:pPr>
    </w:p>
    <w:p w14:paraId="6AE5AEC5" w14:textId="77777777" w:rsidR="000905AC" w:rsidRDefault="000905AC" w:rsidP="001F6920">
      <w:pPr>
        <w:spacing w:after="120"/>
        <w:rPr>
          <w:rFonts w:cstheme="minorHAnsi"/>
          <w:b/>
          <w:sz w:val="24"/>
          <w:szCs w:val="24"/>
        </w:rPr>
      </w:pPr>
    </w:p>
    <w:p w14:paraId="086E9B07" w14:textId="77777777" w:rsidR="000905AC" w:rsidRDefault="000905AC" w:rsidP="001F6920">
      <w:pPr>
        <w:spacing w:after="120"/>
        <w:rPr>
          <w:rFonts w:cstheme="minorHAnsi"/>
          <w:b/>
          <w:sz w:val="24"/>
          <w:szCs w:val="24"/>
        </w:rPr>
      </w:pPr>
    </w:p>
    <w:p w14:paraId="163E1EE8" w14:textId="77777777" w:rsidR="000905AC" w:rsidRDefault="000905AC" w:rsidP="001F6920">
      <w:pPr>
        <w:spacing w:after="120"/>
        <w:rPr>
          <w:rFonts w:cstheme="minorHAnsi"/>
          <w:b/>
          <w:sz w:val="24"/>
          <w:szCs w:val="24"/>
        </w:rPr>
      </w:pPr>
      <w:bookmarkStart w:id="0" w:name="_GoBack"/>
      <w:bookmarkEnd w:id="0"/>
    </w:p>
    <w:p w14:paraId="68346912" w14:textId="77777777" w:rsidR="000905AC" w:rsidRDefault="000905AC" w:rsidP="001F6920">
      <w:pPr>
        <w:spacing w:after="120"/>
        <w:rPr>
          <w:rFonts w:cstheme="minorHAnsi"/>
          <w:b/>
          <w:sz w:val="24"/>
          <w:szCs w:val="24"/>
        </w:rPr>
      </w:pPr>
    </w:p>
    <w:p w14:paraId="3DAFB99F" w14:textId="77777777" w:rsidR="000905AC" w:rsidRDefault="000905AC" w:rsidP="001F6920">
      <w:pPr>
        <w:spacing w:after="120"/>
        <w:rPr>
          <w:rFonts w:cstheme="minorHAnsi"/>
          <w:b/>
          <w:sz w:val="24"/>
          <w:szCs w:val="24"/>
        </w:rPr>
      </w:pPr>
    </w:p>
    <w:p w14:paraId="1970D9B0" w14:textId="77777777" w:rsidR="000905AC" w:rsidRDefault="000905AC" w:rsidP="001F6920">
      <w:pPr>
        <w:spacing w:after="120"/>
        <w:rPr>
          <w:rFonts w:cstheme="minorHAnsi"/>
          <w:b/>
          <w:sz w:val="24"/>
          <w:szCs w:val="24"/>
        </w:rPr>
      </w:pPr>
    </w:p>
    <w:p w14:paraId="195BEF02" w14:textId="77777777" w:rsidR="000905AC" w:rsidRDefault="000905AC" w:rsidP="001F6920">
      <w:pPr>
        <w:spacing w:after="120"/>
        <w:rPr>
          <w:rFonts w:cstheme="minorHAnsi"/>
          <w:b/>
          <w:sz w:val="24"/>
          <w:szCs w:val="24"/>
        </w:rPr>
      </w:pPr>
    </w:p>
    <w:p w14:paraId="76ECF0CC" w14:textId="77777777" w:rsidR="000905AC" w:rsidRDefault="000905AC" w:rsidP="001F6920">
      <w:pPr>
        <w:spacing w:after="120"/>
        <w:rPr>
          <w:rFonts w:cstheme="minorHAnsi"/>
          <w:b/>
          <w:sz w:val="24"/>
          <w:szCs w:val="24"/>
        </w:rPr>
      </w:pPr>
    </w:p>
    <w:p w14:paraId="7ADEB07A" w14:textId="77777777" w:rsidR="000905AC" w:rsidRDefault="000905AC" w:rsidP="001F6920">
      <w:pPr>
        <w:spacing w:after="120"/>
        <w:rPr>
          <w:rFonts w:cstheme="minorHAnsi"/>
          <w:b/>
          <w:sz w:val="24"/>
          <w:szCs w:val="24"/>
        </w:rPr>
      </w:pPr>
    </w:p>
    <w:p w14:paraId="4C252797" w14:textId="77777777" w:rsidR="000905AC" w:rsidRDefault="000905AC" w:rsidP="001F6920">
      <w:pPr>
        <w:spacing w:after="120"/>
        <w:rPr>
          <w:rFonts w:cstheme="minorHAnsi"/>
          <w:b/>
          <w:sz w:val="24"/>
          <w:szCs w:val="24"/>
        </w:rPr>
      </w:pPr>
    </w:p>
    <w:p w14:paraId="486C9BA7" w14:textId="77777777" w:rsidR="000905AC" w:rsidRDefault="000905AC" w:rsidP="001F6920">
      <w:pPr>
        <w:spacing w:after="120"/>
        <w:rPr>
          <w:rFonts w:cstheme="minorHAnsi"/>
          <w:b/>
          <w:sz w:val="24"/>
          <w:szCs w:val="24"/>
        </w:rPr>
      </w:pPr>
    </w:p>
    <w:p w14:paraId="099C40AB" w14:textId="77777777" w:rsidR="001F6920" w:rsidRDefault="000905AC" w:rsidP="001F6920">
      <w:pPr>
        <w:spacing w:after="120"/>
        <w:rPr>
          <w:rFonts w:asciiTheme="majorHAnsi" w:hAnsiTheme="majorHAnsi" w:cstheme="majorHAnsi"/>
          <w:sz w:val="36"/>
          <w:szCs w:val="36"/>
        </w:rPr>
      </w:pPr>
      <w:r>
        <w:rPr>
          <w:rFonts w:asciiTheme="majorHAnsi" w:hAnsiTheme="majorHAnsi" w:cstheme="majorHAnsi"/>
          <w:sz w:val="36"/>
          <w:szCs w:val="36"/>
        </w:rPr>
        <w:lastRenderedPageBreak/>
        <w:t>BACKGROUND</w:t>
      </w:r>
    </w:p>
    <w:p w14:paraId="4A69A248" w14:textId="77777777" w:rsidR="000905AC" w:rsidRPr="000905AC" w:rsidRDefault="000905AC" w:rsidP="001F6920">
      <w:pPr>
        <w:spacing w:after="120"/>
        <w:rPr>
          <w:rFonts w:asciiTheme="majorHAnsi" w:hAnsiTheme="majorHAnsi" w:cstheme="majorHAnsi"/>
          <w:sz w:val="24"/>
          <w:szCs w:val="24"/>
        </w:rPr>
      </w:pPr>
    </w:p>
    <w:p w14:paraId="51838CE8" w14:textId="77777777" w:rsidR="001F6920" w:rsidRPr="000905AC" w:rsidRDefault="001F6920" w:rsidP="001F6920">
      <w:pPr>
        <w:rPr>
          <w:rFonts w:eastAsia="Cambria" w:cstheme="minorHAnsi"/>
          <w:sz w:val="24"/>
          <w:szCs w:val="24"/>
        </w:rPr>
      </w:pPr>
      <w:r w:rsidRPr="000905AC">
        <w:rPr>
          <w:rFonts w:eastAsia="Cambria" w:cstheme="minorHAnsi"/>
          <w:sz w:val="24"/>
          <w:szCs w:val="24"/>
        </w:rPr>
        <w:t>Congratulations! You made it through either all 12 weeks of Module II or all 52 weeks of The Box! In either case, give yourself a pat on the back for staying with it. We know it was not always easy, but you persevered because you knew it was what was best for your charity.</w:t>
      </w:r>
    </w:p>
    <w:p w14:paraId="3EC17793" w14:textId="77777777" w:rsidR="001F6920" w:rsidRPr="000905AC" w:rsidRDefault="001F6920" w:rsidP="001F6920">
      <w:pPr>
        <w:rPr>
          <w:rFonts w:eastAsia="Cambria" w:cstheme="minorHAnsi"/>
          <w:sz w:val="24"/>
          <w:szCs w:val="24"/>
        </w:rPr>
      </w:pPr>
      <w:r w:rsidRPr="000905AC">
        <w:rPr>
          <w:rFonts w:eastAsia="Cambria" w:cstheme="minorHAnsi"/>
          <w:sz w:val="24"/>
          <w:szCs w:val="24"/>
        </w:rPr>
        <w:t xml:space="preserve">Back in week one, you created a report titled “Planned Giving Activity Tracking Report.” Hopefully you’ve been maintaining that report since then, filling the data as you went. In week five you created another group of reports, designed to measure dollars in the door. </w:t>
      </w:r>
    </w:p>
    <w:p w14:paraId="1F150D55" w14:textId="77777777" w:rsidR="001F6920" w:rsidRPr="000905AC" w:rsidRDefault="001F6920" w:rsidP="001F6920">
      <w:pPr>
        <w:rPr>
          <w:rFonts w:eastAsia="Cambria" w:cstheme="minorHAnsi"/>
          <w:sz w:val="24"/>
          <w:szCs w:val="24"/>
        </w:rPr>
      </w:pPr>
      <w:r w:rsidRPr="000905AC">
        <w:rPr>
          <w:rFonts w:eastAsia="Cambria" w:cstheme="minorHAnsi"/>
          <w:sz w:val="24"/>
          <w:szCs w:val="24"/>
        </w:rPr>
        <w:t xml:space="preserve">When we measure the success of your planned giving program, the true effectiveness of your effort, it is all about the Activity Tracking Report. After all, whether it is the right time to make a planned gift is a personal decision based on the donor’s circumstances. You could have done everything right and still the donor elects not to make a planned gift because the timing is just wrong. By measuring </w:t>
      </w:r>
      <w:r w:rsidRPr="000905AC">
        <w:rPr>
          <w:rFonts w:eastAsia="Cambria" w:cstheme="minorHAnsi"/>
          <w:b/>
          <w:sz w:val="24"/>
          <w:szCs w:val="24"/>
        </w:rPr>
        <w:t>activity instead of dollars</w:t>
      </w:r>
      <w:r w:rsidRPr="000905AC">
        <w:rPr>
          <w:rFonts w:eastAsia="Cambria" w:cstheme="minorHAnsi"/>
          <w:sz w:val="24"/>
          <w:szCs w:val="24"/>
        </w:rPr>
        <w:t>, it ensures that you are doing the hard work every day that will make your program successful.</w:t>
      </w:r>
    </w:p>
    <w:p w14:paraId="05AD41EF" w14:textId="77777777" w:rsidR="001F6920" w:rsidRPr="000905AC" w:rsidRDefault="001F6920" w:rsidP="001F6920">
      <w:pPr>
        <w:rPr>
          <w:rFonts w:eastAsia="Cambria" w:cstheme="minorHAnsi"/>
          <w:sz w:val="24"/>
          <w:szCs w:val="24"/>
        </w:rPr>
      </w:pPr>
      <w:r w:rsidRPr="000905AC">
        <w:rPr>
          <w:rFonts w:eastAsia="Cambria" w:cstheme="minorHAnsi"/>
          <w:sz w:val="24"/>
          <w:szCs w:val="24"/>
        </w:rPr>
        <w:t xml:space="preserve">Long-term, your charity will be better off because you put a little bit of effort into planned </w:t>
      </w:r>
      <w:proofErr w:type="gramStart"/>
      <w:r w:rsidRPr="000905AC">
        <w:rPr>
          <w:rFonts w:eastAsia="Cambria" w:cstheme="minorHAnsi"/>
          <w:sz w:val="24"/>
          <w:szCs w:val="24"/>
        </w:rPr>
        <w:t>giving</w:t>
      </w:r>
      <w:proofErr w:type="gramEnd"/>
      <w:r w:rsidRPr="000905AC">
        <w:rPr>
          <w:rFonts w:eastAsia="Cambria" w:cstheme="minorHAnsi"/>
          <w:sz w:val="24"/>
          <w:szCs w:val="24"/>
        </w:rPr>
        <w:t xml:space="preserve"> every single week, 52 weeks a year.</w:t>
      </w:r>
    </w:p>
    <w:p w14:paraId="62C72F4F" w14:textId="77777777" w:rsidR="001F6920" w:rsidRPr="000905AC" w:rsidRDefault="001F6920" w:rsidP="001F6920">
      <w:pPr>
        <w:rPr>
          <w:rFonts w:eastAsia="Cambria" w:cstheme="minorHAnsi"/>
          <w:sz w:val="24"/>
          <w:szCs w:val="24"/>
        </w:rPr>
      </w:pPr>
    </w:p>
    <w:p w14:paraId="0E6EE077" w14:textId="77777777" w:rsidR="000905AC" w:rsidRDefault="000905AC" w:rsidP="001F6920">
      <w:pPr>
        <w:spacing w:after="120"/>
        <w:rPr>
          <w:rFonts w:cstheme="minorHAnsi"/>
          <w:sz w:val="24"/>
          <w:szCs w:val="24"/>
        </w:rPr>
      </w:pPr>
    </w:p>
    <w:p w14:paraId="4EA5E4E2" w14:textId="77777777" w:rsidR="000905AC" w:rsidRDefault="000905AC" w:rsidP="001F6920">
      <w:pPr>
        <w:spacing w:after="120"/>
        <w:rPr>
          <w:rFonts w:cstheme="minorHAnsi"/>
          <w:sz w:val="24"/>
          <w:szCs w:val="24"/>
        </w:rPr>
      </w:pPr>
    </w:p>
    <w:p w14:paraId="4D4AA005" w14:textId="77777777" w:rsidR="000905AC" w:rsidRDefault="000905AC" w:rsidP="001F6920">
      <w:pPr>
        <w:spacing w:after="120"/>
        <w:rPr>
          <w:rFonts w:cstheme="minorHAnsi"/>
          <w:sz w:val="24"/>
          <w:szCs w:val="24"/>
        </w:rPr>
      </w:pPr>
    </w:p>
    <w:p w14:paraId="42E9CB90" w14:textId="77777777" w:rsidR="000905AC" w:rsidRDefault="000905AC" w:rsidP="001F6920">
      <w:pPr>
        <w:spacing w:after="120"/>
        <w:rPr>
          <w:rFonts w:cstheme="minorHAnsi"/>
          <w:sz w:val="24"/>
          <w:szCs w:val="24"/>
        </w:rPr>
      </w:pPr>
    </w:p>
    <w:p w14:paraId="1E3334CC" w14:textId="77777777" w:rsidR="000905AC" w:rsidRDefault="000905AC" w:rsidP="001F6920">
      <w:pPr>
        <w:spacing w:after="120"/>
        <w:rPr>
          <w:rFonts w:cstheme="minorHAnsi"/>
          <w:sz w:val="24"/>
          <w:szCs w:val="24"/>
        </w:rPr>
      </w:pPr>
    </w:p>
    <w:p w14:paraId="2D7D35A6" w14:textId="77777777" w:rsidR="000905AC" w:rsidRDefault="000905AC" w:rsidP="001F6920">
      <w:pPr>
        <w:spacing w:after="120"/>
        <w:rPr>
          <w:rFonts w:cstheme="minorHAnsi"/>
          <w:sz w:val="24"/>
          <w:szCs w:val="24"/>
        </w:rPr>
      </w:pPr>
    </w:p>
    <w:p w14:paraId="377FFC58" w14:textId="77777777" w:rsidR="000905AC" w:rsidRDefault="000905AC" w:rsidP="001F6920">
      <w:pPr>
        <w:spacing w:after="120"/>
        <w:rPr>
          <w:rFonts w:cstheme="minorHAnsi"/>
          <w:sz w:val="24"/>
          <w:szCs w:val="24"/>
        </w:rPr>
      </w:pPr>
    </w:p>
    <w:p w14:paraId="44008A0B" w14:textId="77777777" w:rsidR="000905AC" w:rsidRDefault="000905AC" w:rsidP="001F6920">
      <w:pPr>
        <w:spacing w:after="120"/>
        <w:rPr>
          <w:rFonts w:cstheme="minorHAnsi"/>
          <w:sz w:val="24"/>
          <w:szCs w:val="24"/>
        </w:rPr>
      </w:pPr>
    </w:p>
    <w:p w14:paraId="63BCAC2C" w14:textId="77777777" w:rsidR="000905AC" w:rsidRDefault="000905AC" w:rsidP="001F6920">
      <w:pPr>
        <w:spacing w:after="120"/>
        <w:rPr>
          <w:rFonts w:cstheme="minorHAnsi"/>
          <w:sz w:val="24"/>
          <w:szCs w:val="24"/>
        </w:rPr>
      </w:pPr>
    </w:p>
    <w:p w14:paraId="58260E91" w14:textId="77777777" w:rsidR="000905AC" w:rsidRDefault="000905AC" w:rsidP="001F6920">
      <w:pPr>
        <w:spacing w:after="120"/>
        <w:rPr>
          <w:rFonts w:cstheme="minorHAnsi"/>
          <w:sz w:val="24"/>
          <w:szCs w:val="24"/>
        </w:rPr>
      </w:pPr>
    </w:p>
    <w:p w14:paraId="4709B0CF" w14:textId="77777777" w:rsidR="000905AC" w:rsidRDefault="000905AC" w:rsidP="001F6920">
      <w:pPr>
        <w:spacing w:after="120"/>
        <w:rPr>
          <w:rFonts w:cstheme="minorHAnsi"/>
          <w:sz w:val="24"/>
          <w:szCs w:val="24"/>
        </w:rPr>
      </w:pPr>
    </w:p>
    <w:p w14:paraId="59D0D0C3" w14:textId="77777777" w:rsidR="000905AC" w:rsidRDefault="000905AC" w:rsidP="001F6920">
      <w:pPr>
        <w:spacing w:after="120"/>
        <w:rPr>
          <w:rFonts w:cstheme="minorHAnsi"/>
          <w:sz w:val="24"/>
          <w:szCs w:val="24"/>
        </w:rPr>
      </w:pPr>
    </w:p>
    <w:p w14:paraId="3AE5A155" w14:textId="77777777" w:rsidR="000905AC" w:rsidRDefault="000905AC" w:rsidP="001F6920">
      <w:pPr>
        <w:spacing w:after="120"/>
        <w:rPr>
          <w:rFonts w:cstheme="minorHAnsi"/>
          <w:sz w:val="24"/>
          <w:szCs w:val="24"/>
        </w:rPr>
      </w:pPr>
    </w:p>
    <w:p w14:paraId="166B0137" w14:textId="77777777" w:rsidR="001F6920" w:rsidRPr="000905AC" w:rsidRDefault="000905AC" w:rsidP="001F6920">
      <w:pPr>
        <w:spacing w:after="120"/>
        <w:rPr>
          <w:rFonts w:asciiTheme="majorHAnsi" w:hAnsiTheme="majorHAnsi" w:cstheme="majorHAnsi"/>
          <w:sz w:val="36"/>
          <w:szCs w:val="36"/>
        </w:rPr>
      </w:pPr>
      <w:r w:rsidRPr="000905AC">
        <w:rPr>
          <w:rFonts w:asciiTheme="majorHAnsi" w:hAnsiTheme="majorHAnsi" w:cstheme="majorHAnsi"/>
          <w:sz w:val="36"/>
          <w:szCs w:val="36"/>
        </w:rPr>
        <w:lastRenderedPageBreak/>
        <w:t>PROJECTS</w:t>
      </w:r>
    </w:p>
    <w:p w14:paraId="221A4B76" w14:textId="77777777" w:rsidR="001F6920" w:rsidRPr="000905AC" w:rsidRDefault="001F6920" w:rsidP="001F6920">
      <w:pPr>
        <w:rPr>
          <w:rFonts w:eastAsia="Cambria" w:cstheme="minorHAnsi"/>
          <w:sz w:val="24"/>
          <w:szCs w:val="24"/>
        </w:rPr>
      </w:pPr>
    </w:p>
    <w:p w14:paraId="65CDB559" w14:textId="77777777" w:rsidR="001F6920" w:rsidRPr="000905AC" w:rsidRDefault="001F6920" w:rsidP="001F6920">
      <w:pPr>
        <w:rPr>
          <w:rFonts w:eastAsia="Cambria" w:cstheme="minorHAnsi"/>
          <w:b/>
          <w:sz w:val="24"/>
          <w:szCs w:val="24"/>
        </w:rPr>
      </w:pPr>
      <w:r w:rsidRPr="000905AC">
        <w:rPr>
          <w:rFonts w:eastAsia="Cambria" w:cstheme="minorHAnsi"/>
          <w:b/>
          <w:sz w:val="24"/>
          <w:szCs w:val="24"/>
        </w:rPr>
        <w:t>Project 18: Evaluation Report</w:t>
      </w:r>
    </w:p>
    <w:p w14:paraId="1FB2FC1D" w14:textId="77777777" w:rsidR="001F6920" w:rsidRPr="000905AC" w:rsidRDefault="001F6920" w:rsidP="001F6920">
      <w:pPr>
        <w:rPr>
          <w:rFonts w:cstheme="minorHAnsi"/>
          <w:sz w:val="24"/>
          <w:szCs w:val="24"/>
        </w:rPr>
      </w:pPr>
      <w:r w:rsidRPr="000905AC">
        <w:rPr>
          <w:rFonts w:eastAsia="Cambria" w:cstheme="minorHAnsi"/>
          <w:sz w:val="24"/>
          <w:szCs w:val="24"/>
        </w:rPr>
        <w:t xml:space="preserve">Now it is time to evaluate just how well you did. Download </w:t>
      </w:r>
      <w:hyperlink r:id="rId10" w:history="1">
        <w:r w:rsidRPr="000905AC">
          <w:rPr>
            <w:rStyle w:val="Hyperlink"/>
            <w:rFonts w:cstheme="minorHAnsi"/>
            <w:sz w:val="24"/>
            <w:szCs w:val="24"/>
          </w:rPr>
          <w:t>www.PlannedGivinginaBox.Com/PGB2-1201</w:t>
        </w:r>
      </w:hyperlink>
      <w:r w:rsidRPr="000905AC">
        <w:rPr>
          <w:rFonts w:cstheme="minorHAnsi"/>
          <w:sz w:val="24"/>
          <w:szCs w:val="24"/>
        </w:rPr>
        <w:t>. It should look familiar to you, as it is largely the same as PGB2-0103, the Planned Giving Activity Tracking Report. However, the new version has added two new columns, to total your activity for the last year and to record your goals.</w:t>
      </w:r>
    </w:p>
    <w:p w14:paraId="307EA3C7" w14:textId="77777777" w:rsidR="001F6920" w:rsidRPr="000905AC" w:rsidRDefault="001F6920" w:rsidP="001F6920">
      <w:pPr>
        <w:rPr>
          <w:rFonts w:cstheme="minorHAnsi"/>
          <w:sz w:val="24"/>
          <w:szCs w:val="24"/>
        </w:rPr>
      </w:pPr>
      <w:r w:rsidRPr="000905AC">
        <w:rPr>
          <w:rFonts w:cstheme="minorHAnsi"/>
          <w:sz w:val="24"/>
          <w:szCs w:val="24"/>
        </w:rPr>
        <w:t xml:space="preserve">You may be wondering why the “goals” column is blank. The reality is, when you took on The Box, you took on a lot. In fact, if you completed </w:t>
      </w:r>
      <w:proofErr w:type="gramStart"/>
      <w:r w:rsidRPr="000905AC">
        <w:rPr>
          <w:rFonts w:cstheme="minorHAnsi"/>
          <w:sz w:val="24"/>
          <w:szCs w:val="24"/>
        </w:rPr>
        <w:t>all of</w:t>
      </w:r>
      <w:proofErr w:type="gramEnd"/>
      <w:r w:rsidRPr="000905AC">
        <w:rPr>
          <w:rFonts w:cstheme="minorHAnsi"/>
          <w:sz w:val="24"/>
          <w:szCs w:val="24"/>
        </w:rPr>
        <w:t xml:space="preserve"> the tasks in The Box, </w:t>
      </w:r>
      <w:r w:rsidRPr="000905AC">
        <w:rPr>
          <w:rFonts w:cstheme="minorHAnsi"/>
          <w:i/>
          <w:sz w:val="24"/>
          <w:szCs w:val="24"/>
        </w:rPr>
        <w:t>you had a successful year</w:t>
      </w:r>
      <w:r w:rsidRPr="000905AC">
        <w:rPr>
          <w:rFonts w:cstheme="minorHAnsi"/>
          <w:sz w:val="24"/>
          <w:szCs w:val="24"/>
        </w:rPr>
        <w:t xml:space="preserve">. You took on something much larger than you previously thought possible – creating a planned giving program. </w:t>
      </w:r>
      <w:proofErr w:type="gramStart"/>
      <w:r w:rsidRPr="000905AC">
        <w:rPr>
          <w:rFonts w:cstheme="minorHAnsi"/>
          <w:sz w:val="24"/>
          <w:szCs w:val="24"/>
        </w:rPr>
        <w:t>So</w:t>
      </w:r>
      <w:proofErr w:type="gramEnd"/>
      <w:r w:rsidRPr="000905AC">
        <w:rPr>
          <w:rFonts w:cstheme="minorHAnsi"/>
          <w:sz w:val="24"/>
          <w:szCs w:val="24"/>
        </w:rPr>
        <w:t xml:space="preserve"> by that measure alone, you were a success!</w:t>
      </w:r>
    </w:p>
    <w:p w14:paraId="055DC876" w14:textId="77777777" w:rsidR="001F6920" w:rsidRPr="000905AC" w:rsidRDefault="001F6920" w:rsidP="001F6920">
      <w:pPr>
        <w:rPr>
          <w:rFonts w:cstheme="minorHAnsi"/>
          <w:sz w:val="24"/>
          <w:szCs w:val="24"/>
        </w:rPr>
      </w:pPr>
      <w:r w:rsidRPr="000905AC">
        <w:rPr>
          <w:rFonts w:cstheme="minorHAnsi"/>
          <w:sz w:val="24"/>
          <w:szCs w:val="24"/>
        </w:rPr>
        <w:t xml:space="preserve">The purpose of the goals column is to set your goals for next year. </w:t>
      </w:r>
    </w:p>
    <w:p w14:paraId="79E00F0F" w14:textId="77777777" w:rsidR="001F6920" w:rsidRPr="000905AC" w:rsidRDefault="001F6920" w:rsidP="001F6920">
      <w:pPr>
        <w:rPr>
          <w:rFonts w:cstheme="minorHAnsi"/>
          <w:sz w:val="24"/>
          <w:szCs w:val="24"/>
        </w:rPr>
      </w:pPr>
    </w:p>
    <w:p w14:paraId="23AEBB7F" w14:textId="77777777" w:rsidR="001F6920" w:rsidRPr="000905AC" w:rsidRDefault="001F6920" w:rsidP="001F6920">
      <w:pPr>
        <w:rPr>
          <w:rFonts w:cstheme="minorHAnsi"/>
          <w:i/>
          <w:sz w:val="24"/>
          <w:szCs w:val="24"/>
        </w:rPr>
      </w:pPr>
      <w:r w:rsidRPr="000905AC">
        <w:rPr>
          <w:rFonts w:cstheme="minorHAnsi"/>
          <w:i/>
          <w:sz w:val="24"/>
          <w:szCs w:val="24"/>
        </w:rPr>
        <w:t>Marketing and Outreach</w:t>
      </w:r>
      <w:r w:rsidR="000905AC">
        <w:rPr>
          <w:rFonts w:cstheme="minorHAnsi"/>
          <w:i/>
          <w:sz w:val="24"/>
          <w:szCs w:val="24"/>
        </w:rPr>
        <w:br/>
      </w:r>
      <w:r w:rsidRPr="000905AC">
        <w:rPr>
          <w:rFonts w:cstheme="minorHAnsi"/>
          <w:i/>
          <w:sz w:val="24"/>
          <w:szCs w:val="24"/>
        </w:rPr>
        <w:br/>
      </w:r>
      <w:r w:rsidRPr="000905AC">
        <w:rPr>
          <w:rFonts w:cstheme="minorHAnsi"/>
          <w:sz w:val="24"/>
          <w:szCs w:val="24"/>
        </w:rPr>
        <w:t>To create your marketing goals, assume a 0.5% response rate for each of the different marketing pieces. That would be a reasonable goal by any measure, particularly for a new program. Only you know how many people from the identified audience will receive each piece, so only you can come up with those goals.</w:t>
      </w:r>
    </w:p>
    <w:p w14:paraId="015BB329" w14:textId="77777777" w:rsidR="001F6920" w:rsidRPr="000905AC" w:rsidRDefault="001F6920" w:rsidP="001F6920">
      <w:pPr>
        <w:rPr>
          <w:rFonts w:cstheme="minorHAnsi"/>
          <w:sz w:val="24"/>
          <w:szCs w:val="24"/>
        </w:rPr>
      </w:pPr>
      <w:r w:rsidRPr="000905AC">
        <w:rPr>
          <w:rFonts w:cstheme="minorHAnsi"/>
          <w:sz w:val="24"/>
          <w:szCs w:val="24"/>
        </w:rPr>
        <w:t xml:space="preserve">We suspect that you did even worse than 0.5% in the first year, but don’t get discouraged. It normally takes seven touches for prospects to start to “get it” when it comes to planned </w:t>
      </w:r>
      <w:proofErr w:type="gramStart"/>
      <w:r w:rsidRPr="000905AC">
        <w:rPr>
          <w:rFonts w:cstheme="minorHAnsi"/>
          <w:sz w:val="24"/>
          <w:szCs w:val="24"/>
        </w:rPr>
        <w:t>giving</w:t>
      </w:r>
      <w:proofErr w:type="gramEnd"/>
      <w:r w:rsidRPr="000905AC">
        <w:rPr>
          <w:rFonts w:cstheme="minorHAnsi"/>
          <w:sz w:val="24"/>
          <w:szCs w:val="24"/>
        </w:rPr>
        <w:t>. This was your first year, so your marketing was probably a bit uneven and your messaging a little less than ideal. As you refine your marketing efforts, you’ll start to see greater responses and better results.</w:t>
      </w:r>
    </w:p>
    <w:p w14:paraId="35F4CBF7" w14:textId="77777777" w:rsidR="001F6920" w:rsidRPr="000905AC" w:rsidRDefault="001F6920" w:rsidP="001F6920">
      <w:pPr>
        <w:rPr>
          <w:rFonts w:cstheme="minorHAnsi"/>
          <w:sz w:val="24"/>
          <w:szCs w:val="24"/>
        </w:rPr>
      </w:pPr>
      <w:r w:rsidRPr="000905AC">
        <w:rPr>
          <w:rFonts w:cstheme="minorHAnsi"/>
          <w:sz w:val="24"/>
          <w:szCs w:val="24"/>
        </w:rPr>
        <w:t xml:space="preserve">Have </w:t>
      </w:r>
      <w:proofErr w:type="gramStart"/>
      <w:r w:rsidRPr="000905AC">
        <w:rPr>
          <w:rFonts w:cstheme="minorHAnsi"/>
          <w:sz w:val="24"/>
          <w:szCs w:val="24"/>
        </w:rPr>
        <w:t>faith, and</w:t>
      </w:r>
      <w:proofErr w:type="gramEnd"/>
      <w:r w:rsidRPr="000905AC">
        <w:rPr>
          <w:rFonts w:cstheme="minorHAnsi"/>
          <w:sz w:val="24"/>
          <w:szCs w:val="24"/>
        </w:rPr>
        <w:t xml:space="preserve"> keep sending out those materials.</w:t>
      </w:r>
    </w:p>
    <w:p w14:paraId="0B4192AF" w14:textId="77777777" w:rsidR="001F6920" w:rsidRPr="000905AC" w:rsidRDefault="001F6920" w:rsidP="001F6920">
      <w:pPr>
        <w:rPr>
          <w:rFonts w:cstheme="minorHAnsi"/>
          <w:sz w:val="24"/>
          <w:szCs w:val="24"/>
        </w:rPr>
      </w:pPr>
    </w:p>
    <w:p w14:paraId="6DA4FB3E" w14:textId="77777777" w:rsidR="001F6920" w:rsidRPr="000905AC" w:rsidRDefault="001F6920" w:rsidP="001F6920">
      <w:pPr>
        <w:rPr>
          <w:rFonts w:cstheme="minorHAnsi"/>
          <w:i/>
          <w:sz w:val="24"/>
          <w:szCs w:val="24"/>
        </w:rPr>
      </w:pPr>
      <w:r w:rsidRPr="000905AC">
        <w:rPr>
          <w:rFonts w:cstheme="minorHAnsi"/>
          <w:i/>
          <w:sz w:val="24"/>
          <w:szCs w:val="24"/>
        </w:rPr>
        <w:t>Back Office Operations</w:t>
      </w:r>
    </w:p>
    <w:p w14:paraId="6D477826" w14:textId="77777777" w:rsidR="001F6920" w:rsidRPr="000905AC" w:rsidRDefault="001F6920" w:rsidP="001F6920">
      <w:pPr>
        <w:rPr>
          <w:rFonts w:cstheme="minorHAnsi"/>
          <w:sz w:val="24"/>
          <w:szCs w:val="24"/>
        </w:rPr>
      </w:pPr>
      <w:r w:rsidRPr="000905AC">
        <w:rPr>
          <w:rFonts w:cstheme="minorHAnsi"/>
          <w:sz w:val="24"/>
          <w:szCs w:val="24"/>
        </w:rPr>
        <w:t xml:space="preserve">If you have a check mark in each row, you did a </w:t>
      </w:r>
      <w:r w:rsidRPr="000905AC">
        <w:rPr>
          <w:rFonts w:cstheme="minorHAnsi"/>
          <w:i/>
          <w:sz w:val="24"/>
          <w:szCs w:val="24"/>
        </w:rPr>
        <w:t>great job</w:t>
      </w:r>
      <w:r w:rsidRPr="000905AC">
        <w:rPr>
          <w:rFonts w:cstheme="minorHAnsi"/>
          <w:sz w:val="24"/>
          <w:szCs w:val="24"/>
        </w:rPr>
        <w:t xml:space="preserve"> If not, then make sure that incomplete items are in your operations plan, timeline and goals for next year.</w:t>
      </w:r>
    </w:p>
    <w:p w14:paraId="69D9491B" w14:textId="77777777" w:rsidR="001F6920" w:rsidRPr="000905AC" w:rsidRDefault="001F6920" w:rsidP="001F6920">
      <w:pPr>
        <w:rPr>
          <w:rFonts w:cstheme="minorHAnsi"/>
          <w:sz w:val="24"/>
          <w:szCs w:val="24"/>
        </w:rPr>
      </w:pPr>
    </w:p>
    <w:p w14:paraId="4FD68206" w14:textId="77777777" w:rsidR="001F6920" w:rsidRPr="000905AC" w:rsidRDefault="001F6920" w:rsidP="001F6920">
      <w:pPr>
        <w:rPr>
          <w:rFonts w:cstheme="minorHAnsi"/>
          <w:sz w:val="24"/>
          <w:szCs w:val="24"/>
        </w:rPr>
      </w:pPr>
      <w:r w:rsidRPr="000905AC">
        <w:rPr>
          <w:rFonts w:cstheme="minorHAnsi"/>
          <w:sz w:val="24"/>
          <w:szCs w:val="24"/>
        </w:rPr>
        <w:lastRenderedPageBreak/>
        <w:t>If you did over 80% of the tasks in operations, you are in better shape than most well-established planned giving programs around the country – but we want to see you at 100%.</w:t>
      </w:r>
    </w:p>
    <w:p w14:paraId="73470BA0" w14:textId="77777777" w:rsidR="001F6920" w:rsidRPr="000905AC" w:rsidRDefault="001F6920" w:rsidP="001F6920">
      <w:pPr>
        <w:rPr>
          <w:rFonts w:cstheme="minorHAnsi"/>
          <w:sz w:val="24"/>
          <w:szCs w:val="24"/>
        </w:rPr>
      </w:pPr>
      <w:r w:rsidRPr="000905AC">
        <w:rPr>
          <w:rFonts w:cstheme="minorHAnsi"/>
          <w:sz w:val="24"/>
          <w:szCs w:val="24"/>
        </w:rPr>
        <w:t xml:space="preserve">For next year, you may need to adjust this section of the report to reflect the </w:t>
      </w:r>
      <w:proofErr w:type="gramStart"/>
      <w:r w:rsidRPr="000905AC">
        <w:rPr>
          <w:rFonts w:cstheme="minorHAnsi"/>
          <w:sz w:val="24"/>
          <w:szCs w:val="24"/>
        </w:rPr>
        <w:t>Back Office</w:t>
      </w:r>
      <w:proofErr w:type="gramEnd"/>
      <w:r w:rsidRPr="000905AC">
        <w:rPr>
          <w:rFonts w:cstheme="minorHAnsi"/>
          <w:sz w:val="24"/>
          <w:szCs w:val="24"/>
        </w:rPr>
        <w:t xml:space="preserve"> Operations portion of your operating plan. It should be easy to do: just take what is in the timeline and put it into this tracking report.</w:t>
      </w:r>
    </w:p>
    <w:p w14:paraId="0795E51A" w14:textId="77777777" w:rsidR="001F6920" w:rsidRPr="000905AC" w:rsidRDefault="001F6920" w:rsidP="001F6920">
      <w:pPr>
        <w:rPr>
          <w:rFonts w:cstheme="minorHAnsi"/>
          <w:sz w:val="24"/>
          <w:szCs w:val="24"/>
        </w:rPr>
      </w:pPr>
    </w:p>
    <w:p w14:paraId="1C82C02F" w14:textId="77777777" w:rsidR="001F6920" w:rsidRPr="000905AC" w:rsidRDefault="001F6920" w:rsidP="001F6920">
      <w:pPr>
        <w:rPr>
          <w:rFonts w:cstheme="minorHAnsi"/>
          <w:i/>
          <w:sz w:val="24"/>
          <w:szCs w:val="24"/>
        </w:rPr>
      </w:pPr>
      <w:r w:rsidRPr="000905AC">
        <w:rPr>
          <w:rFonts w:cstheme="minorHAnsi"/>
          <w:i/>
          <w:sz w:val="24"/>
          <w:szCs w:val="24"/>
        </w:rPr>
        <w:t>Building Donor Relationships</w:t>
      </w:r>
    </w:p>
    <w:p w14:paraId="5F138538" w14:textId="77777777" w:rsidR="00AA1E9D" w:rsidRDefault="001F6920" w:rsidP="001F6920">
      <w:pPr>
        <w:rPr>
          <w:rFonts w:cstheme="minorHAnsi"/>
          <w:sz w:val="24"/>
          <w:szCs w:val="24"/>
        </w:rPr>
      </w:pPr>
      <w:r w:rsidRPr="000905AC">
        <w:rPr>
          <w:rFonts w:cstheme="minorHAnsi"/>
          <w:sz w:val="24"/>
          <w:szCs w:val="24"/>
        </w:rPr>
        <w:t xml:space="preserve">If you were a </w:t>
      </w:r>
      <w:r w:rsidRPr="000905AC">
        <w:rPr>
          <w:rFonts w:cstheme="minorHAnsi"/>
          <w:b/>
          <w:sz w:val="24"/>
          <w:szCs w:val="24"/>
        </w:rPr>
        <w:t>full-time planned giving officer</w:t>
      </w:r>
      <w:r w:rsidRPr="000905AC">
        <w:rPr>
          <w:rFonts w:cstheme="minorHAnsi"/>
          <w:sz w:val="24"/>
          <w:szCs w:val="24"/>
        </w:rPr>
        <w:t>, and all you did was visit donors, your activity goals for the year would be measured in number of meetings, contacts and visits as follows:</w:t>
      </w:r>
    </w:p>
    <w:tbl>
      <w:tblPr>
        <w:tblStyle w:val="TableGrid"/>
        <w:tblpPr w:leftFromText="180" w:rightFromText="180" w:vertAnchor="text" w:horzAnchor="margin" w:tblpXSpec="center" w:tblpY="61"/>
        <w:tblW w:w="7578" w:type="dxa"/>
        <w:tblLook w:val="04A0" w:firstRow="1" w:lastRow="0" w:firstColumn="1" w:lastColumn="0" w:noHBand="0" w:noVBand="1"/>
      </w:tblPr>
      <w:tblGrid>
        <w:gridCol w:w="5688"/>
        <w:gridCol w:w="1890"/>
      </w:tblGrid>
      <w:tr w:rsidR="000905AC" w:rsidRPr="000905AC" w14:paraId="7C2BBE66" w14:textId="77777777" w:rsidTr="00B91EB4">
        <w:tc>
          <w:tcPr>
            <w:tcW w:w="5688" w:type="dxa"/>
            <w:vAlign w:val="bottom"/>
          </w:tcPr>
          <w:p w14:paraId="0AEA8D63" w14:textId="77777777" w:rsidR="000905AC" w:rsidRPr="000905AC" w:rsidRDefault="000905AC" w:rsidP="000905AC">
            <w:pPr>
              <w:rPr>
                <w:rFonts w:eastAsia="Times New Roman" w:cstheme="minorHAnsi"/>
                <w:b/>
                <w:color w:val="000000"/>
              </w:rPr>
            </w:pPr>
            <w:r w:rsidRPr="000905AC">
              <w:rPr>
                <w:rFonts w:eastAsia="Times New Roman" w:cstheme="minorHAnsi"/>
                <w:b/>
                <w:color w:val="000000"/>
              </w:rPr>
              <w:t>Activity (Full Time)</w:t>
            </w:r>
          </w:p>
        </w:tc>
        <w:tc>
          <w:tcPr>
            <w:tcW w:w="1890" w:type="dxa"/>
          </w:tcPr>
          <w:p w14:paraId="633ED2D9" w14:textId="77777777" w:rsidR="000905AC" w:rsidRPr="000905AC" w:rsidRDefault="000905AC" w:rsidP="000905AC">
            <w:pPr>
              <w:jc w:val="center"/>
              <w:rPr>
                <w:rFonts w:eastAsia="Cambria" w:cstheme="minorHAnsi"/>
                <w:b/>
              </w:rPr>
            </w:pPr>
            <w:r w:rsidRPr="000905AC">
              <w:rPr>
                <w:rFonts w:eastAsia="Cambria" w:cstheme="minorHAnsi"/>
                <w:b/>
              </w:rPr>
              <w:t>Number</w:t>
            </w:r>
          </w:p>
        </w:tc>
      </w:tr>
      <w:tr w:rsidR="000905AC" w:rsidRPr="000905AC" w14:paraId="3104C1C3" w14:textId="77777777" w:rsidTr="00B91EB4">
        <w:tc>
          <w:tcPr>
            <w:tcW w:w="5688" w:type="dxa"/>
            <w:vAlign w:val="bottom"/>
          </w:tcPr>
          <w:p w14:paraId="35343AA7" w14:textId="77777777" w:rsidR="000905AC" w:rsidRPr="000905AC" w:rsidRDefault="000905AC" w:rsidP="000905AC">
            <w:pPr>
              <w:rPr>
                <w:rFonts w:eastAsia="Times New Roman" w:cstheme="minorHAnsi"/>
                <w:color w:val="000000"/>
              </w:rPr>
            </w:pPr>
            <w:r w:rsidRPr="000905AC">
              <w:rPr>
                <w:rFonts w:eastAsia="Times New Roman" w:cstheme="minorHAnsi"/>
                <w:color w:val="000000"/>
              </w:rPr>
              <w:t>Strategy/Collaboration Meetings</w:t>
            </w:r>
          </w:p>
        </w:tc>
        <w:tc>
          <w:tcPr>
            <w:tcW w:w="1890" w:type="dxa"/>
          </w:tcPr>
          <w:p w14:paraId="2FBAEC37" w14:textId="77777777" w:rsidR="000905AC" w:rsidRPr="000905AC" w:rsidRDefault="000905AC" w:rsidP="000905AC">
            <w:pPr>
              <w:jc w:val="center"/>
              <w:rPr>
                <w:rFonts w:eastAsia="Cambria" w:cstheme="minorHAnsi"/>
              </w:rPr>
            </w:pPr>
            <w:r w:rsidRPr="000905AC">
              <w:rPr>
                <w:rFonts w:eastAsia="Cambria" w:cstheme="minorHAnsi"/>
              </w:rPr>
              <w:t>150</w:t>
            </w:r>
          </w:p>
        </w:tc>
      </w:tr>
      <w:tr w:rsidR="000905AC" w:rsidRPr="000905AC" w14:paraId="63FFEDD5" w14:textId="77777777" w:rsidTr="00B91EB4">
        <w:tc>
          <w:tcPr>
            <w:tcW w:w="5688" w:type="dxa"/>
            <w:vAlign w:val="bottom"/>
          </w:tcPr>
          <w:p w14:paraId="1E8A3021" w14:textId="77777777" w:rsidR="000905AC" w:rsidRPr="000905AC" w:rsidRDefault="000905AC" w:rsidP="000905AC">
            <w:pPr>
              <w:rPr>
                <w:rFonts w:eastAsia="Times New Roman" w:cstheme="minorHAnsi"/>
                <w:color w:val="000000"/>
              </w:rPr>
            </w:pPr>
            <w:r w:rsidRPr="000905AC">
              <w:rPr>
                <w:rFonts w:eastAsia="Times New Roman" w:cstheme="minorHAnsi"/>
                <w:color w:val="000000"/>
              </w:rPr>
              <w:t>Quality Contacts</w:t>
            </w:r>
          </w:p>
        </w:tc>
        <w:tc>
          <w:tcPr>
            <w:tcW w:w="1890" w:type="dxa"/>
          </w:tcPr>
          <w:p w14:paraId="3665371C" w14:textId="77777777" w:rsidR="000905AC" w:rsidRPr="000905AC" w:rsidRDefault="000905AC" w:rsidP="000905AC">
            <w:pPr>
              <w:jc w:val="center"/>
              <w:rPr>
                <w:rFonts w:eastAsia="Cambria" w:cstheme="minorHAnsi"/>
              </w:rPr>
            </w:pPr>
            <w:r w:rsidRPr="000905AC">
              <w:rPr>
                <w:rFonts w:eastAsia="Cambria" w:cstheme="minorHAnsi"/>
              </w:rPr>
              <w:t>400</w:t>
            </w:r>
          </w:p>
        </w:tc>
      </w:tr>
      <w:tr w:rsidR="000905AC" w:rsidRPr="000905AC" w14:paraId="66F7729A" w14:textId="77777777" w:rsidTr="00B91EB4">
        <w:tc>
          <w:tcPr>
            <w:tcW w:w="5688" w:type="dxa"/>
            <w:vAlign w:val="bottom"/>
          </w:tcPr>
          <w:p w14:paraId="6C53FB36" w14:textId="77777777" w:rsidR="000905AC" w:rsidRPr="000905AC" w:rsidRDefault="000905AC" w:rsidP="000905AC">
            <w:pPr>
              <w:rPr>
                <w:rFonts w:eastAsia="Times New Roman" w:cstheme="minorHAnsi"/>
                <w:color w:val="000000"/>
              </w:rPr>
            </w:pPr>
            <w:r w:rsidRPr="000905AC">
              <w:rPr>
                <w:rFonts w:eastAsia="Times New Roman" w:cstheme="minorHAnsi"/>
                <w:color w:val="000000"/>
              </w:rPr>
              <w:t>Prospect Qualifying Visits</w:t>
            </w:r>
          </w:p>
        </w:tc>
        <w:tc>
          <w:tcPr>
            <w:tcW w:w="1890" w:type="dxa"/>
          </w:tcPr>
          <w:p w14:paraId="6CD949F7" w14:textId="77777777" w:rsidR="000905AC" w:rsidRPr="000905AC" w:rsidRDefault="000905AC" w:rsidP="000905AC">
            <w:pPr>
              <w:jc w:val="center"/>
              <w:rPr>
                <w:rFonts w:eastAsia="Cambria" w:cstheme="minorHAnsi"/>
              </w:rPr>
            </w:pPr>
            <w:r w:rsidRPr="000905AC">
              <w:rPr>
                <w:rFonts w:eastAsia="Cambria" w:cstheme="minorHAnsi"/>
              </w:rPr>
              <w:t>30</w:t>
            </w:r>
          </w:p>
        </w:tc>
      </w:tr>
      <w:tr w:rsidR="000905AC" w:rsidRPr="000905AC" w14:paraId="646BADBC" w14:textId="77777777" w:rsidTr="00B91EB4">
        <w:tc>
          <w:tcPr>
            <w:tcW w:w="5688" w:type="dxa"/>
            <w:vAlign w:val="bottom"/>
          </w:tcPr>
          <w:p w14:paraId="3DF4711C" w14:textId="77777777" w:rsidR="000905AC" w:rsidRPr="000905AC" w:rsidRDefault="000905AC" w:rsidP="000905AC">
            <w:pPr>
              <w:rPr>
                <w:rFonts w:eastAsia="Times New Roman" w:cstheme="minorHAnsi"/>
                <w:color w:val="000000"/>
              </w:rPr>
            </w:pPr>
            <w:r w:rsidRPr="000905AC">
              <w:rPr>
                <w:rFonts w:eastAsia="Times New Roman" w:cstheme="minorHAnsi"/>
                <w:color w:val="000000"/>
              </w:rPr>
              <w:t>Prospect Cultivation Visits</w:t>
            </w:r>
          </w:p>
        </w:tc>
        <w:tc>
          <w:tcPr>
            <w:tcW w:w="1890" w:type="dxa"/>
          </w:tcPr>
          <w:p w14:paraId="65A41FFA" w14:textId="77777777" w:rsidR="000905AC" w:rsidRPr="000905AC" w:rsidRDefault="000905AC" w:rsidP="000905AC">
            <w:pPr>
              <w:jc w:val="center"/>
              <w:rPr>
                <w:rFonts w:eastAsia="Cambria" w:cstheme="minorHAnsi"/>
              </w:rPr>
            </w:pPr>
            <w:r w:rsidRPr="000905AC">
              <w:rPr>
                <w:rFonts w:eastAsia="Cambria" w:cstheme="minorHAnsi"/>
              </w:rPr>
              <w:t>30</w:t>
            </w:r>
          </w:p>
        </w:tc>
      </w:tr>
      <w:tr w:rsidR="000905AC" w:rsidRPr="000905AC" w14:paraId="73AB2C76" w14:textId="77777777" w:rsidTr="00B91EB4">
        <w:tc>
          <w:tcPr>
            <w:tcW w:w="5688" w:type="dxa"/>
            <w:vAlign w:val="bottom"/>
          </w:tcPr>
          <w:p w14:paraId="11F4DF10" w14:textId="77777777" w:rsidR="000905AC" w:rsidRPr="000905AC" w:rsidRDefault="000905AC" w:rsidP="000905AC">
            <w:pPr>
              <w:rPr>
                <w:rFonts w:eastAsia="Times New Roman" w:cstheme="minorHAnsi"/>
                <w:color w:val="000000"/>
              </w:rPr>
            </w:pPr>
            <w:r w:rsidRPr="000905AC">
              <w:rPr>
                <w:rFonts w:eastAsia="Times New Roman" w:cstheme="minorHAnsi"/>
                <w:color w:val="000000"/>
              </w:rPr>
              <w:t>Prospect Legacy Society Qualifying Asks/Visits</w:t>
            </w:r>
          </w:p>
        </w:tc>
        <w:tc>
          <w:tcPr>
            <w:tcW w:w="1890" w:type="dxa"/>
          </w:tcPr>
          <w:p w14:paraId="7A1E3383" w14:textId="77777777" w:rsidR="000905AC" w:rsidRPr="000905AC" w:rsidRDefault="000905AC" w:rsidP="000905AC">
            <w:pPr>
              <w:jc w:val="center"/>
              <w:rPr>
                <w:rFonts w:eastAsia="Cambria" w:cstheme="minorHAnsi"/>
              </w:rPr>
            </w:pPr>
            <w:r w:rsidRPr="000905AC">
              <w:rPr>
                <w:rFonts w:eastAsia="Cambria" w:cstheme="minorHAnsi"/>
              </w:rPr>
              <w:t>30</w:t>
            </w:r>
          </w:p>
        </w:tc>
      </w:tr>
      <w:tr w:rsidR="000905AC" w:rsidRPr="000905AC" w14:paraId="1552D960" w14:textId="77777777" w:rsidTr="00B91EB4">
        <w:tc>
          <w:tcPr>
            <w:tcW w:w="5688" w:type="dxa"/>
            <w:vAlign w:val="bottom"/>
          </w:tcPr>
          <w:p w14:paraId="08D59F16" w14:textId="77777777" w:rsidR="000905AC" w:rsidRPr="000905AC" w:rsidRDefault="000905AC" w:rsidP="000905AC">
            <w:pPr>
              <w:rPr>
                <w:rFonts w:eastAsia="Times New Roman" w:cstheme="minorHAnsi"/>
                <w:color w:val="000000"/>
              </w:rPr>
            </w:pPr>
            <w:r w:rsidRPr="000905AC">
              <w:rPr>
                <w:rFonts w:eastAsia="Times New Roman" w:cstheme="minorHAnsi"/>
                <w:color w:val="000000"/>
              </w:rPr>
              <w:t>Donor Stewardship Visits</w:t>
            </w:r>
          </w:p>
        </w:tc>
        <w:tc>
          <w:tcPr>
            <w:tcW w:w="1890" w:type="dxa"/>
          </w:tcPr>
          <w:p w14:paraId="0644B7FB" w14:textId="77777777" w:rsidR="000905AC" w:rsidRPr="000905AC" w:rsidRDefault="000905AC" w:rsidP="000905AC">
            <w:pPr>
              <w:jc w:val="center"/>
              <w:rPr>
                <w:rFonts w:eastAsia="Cambria" w:cstheme="minorHAnsi"/>
              </w:rPr>
            </w:pPr>
            <w:r w:rsidRPr="000905AC">
              <w:rPr>
                <w:rFonts w:eastAsia="Cambria" w:cstheme="minorHAnsi"/>
              </w:rPr>
              <w:t>30</w:t>
            </w:r>
          </w:p>
        </w:tc>
      </w:tr>
      <w:tr w:rsidR="000905AC" w:rsidRPr="000905AC" w14:paraId="13BF9303" w14:textId="77777777" w:rsidTr="00B91EB4">
        <w:tc>
          <w:tcPr>
            <w:tcW w:w="5688" w:type="dxa"/>
            <w:vAlign w:val="bottom"/>
          </w:tcPr>
          <w:p w14:paraId="2669EC67" w14:textId="77777777" w:rsidR="000905AC" w:rsidRPr="000905AC" w:rsidRDefault="000905AC" w:rsidP="000905AC">
            <w:pPr>
              <w:rPr>
                <w:rFonts w:eastAsia="Times New Roman" w:cstheme="minorHAnsi"/>
                <w:color w:val="000000"/>
              </w:rPr>
            </w:pPr>
            <w:r w:rsidRPr="000905AC">
              <w:rPr>
                <w:rFonts w:eastAsia="Times New Roman" w:cstheme="minorHAnsi"/>
                <w:color w:val="000000"/>
              </w:rPr>
              <w:t>Professional Advisor Meetings</w:t>
            </w:r>
          </w:p>
        </w:tc>
        <w:tc>
          <w:tcPr>
            <w:tcW w:w="1890" w:type="dxa"/>
          </w:tcPr>
          <w:p w14:paraId="489EEB8E" w14:textId="77777777" w:rsidR="000905AC" w:rsidRPr="000905AC" w:rsidRDefault="000905AC" w:rsidP="000905AC">
            <w:pPr>
              <w:jc w:val="center"/>
              <w:rPr>
                <w:rFonts w:eastAsia="Cambria" w:cstheme="minorHAnsi"/>
              </w:rPr>
            </w:pPr>
            <w:r w:rsidRPr="000905AC">
              <w:rPr>
                <w:rFonts w:eastAsia="Cambria" w:cstheme="minorHAnsi"/>
              </w:rPr>
              <w:t>30</w:t>
            </w:r>
          </w:p>
        </w:tc>
      </w:tr>
    </w:tbl>
    <w:p w14:paraId="37778733" w14:textId="77777777" w:rsidR="000905AC" w:rsidRDefault="000905AC" w:rsidP="001F6920">
      <w:pPr>
        <w:rPr>
          <w:rFonts w:cstheme="minorHAnsi"/>
          <w:sz w:val="24"/>
          <w:szCs w:val="24"/>
        </w:rPr>
      </w:pPr>
    </w:p>
    <w:p w14:paraId="7F8A7056" w14:textId="77777777" w:rsidR="000905AC" w:rsidRDefault="000905AC" w:rsidP="001F6920">
      <w:pPr>
        <w:rPr>
          <w:rFonts w:cstheme="minorHAnsi"/>
          <w:sz w:val="24"/>
          <w:szCs w:val="24"/>
        </w:rPr>
      </w:pPr>
    </w:p>
    <w:p w14:paraId="7D049803" w14:textId="77777777" w:rsidR="000905AC" w:rsidRDefault="000905AC" w:rsidP="001F6920">
      <w:pPr>
        <w:rPr>
          <w:rFonts w:cstheme="minorHAnsi"/>
          <w:sz w:val="24"/>
          <w:szCs w:val="24"/>
        </w:rPr>
      </w:pPr>
    </w:p>
    <w:p w14:paraId="3448A633" w14:textId="77777777" w:rsidR="000905AC" w:rsidRDefault="000905AC" w:rsidP="001F6920">
      <w:pPr>
        <w:rPr>
          <w:rFonts w:cstheme="minorHAnsi"/>
          <w:sz w:val="24"/>
          <w:szCs w:val="24"/>
        </w:rPr>
      </w:pPr>
    </w:p>
    <w:p w14:paraId="621CB6C9" w14:textId="77777777" w:rsidR="000905AC" w:rsidRDefault="000905AC" w:rsidP="001F6920">
      <w:pPr>
        <w:rPr>
          <w:rFonts w:cstheme="minorHAnsi"/>
          <w:sz w:val="24"/>
          <w:szCs w:val="24"/>
        </w:rPr>
      </w:pPr>
    </w:p>
    <w:p w14:paraId="029D2912" w14:textId="77777777" w:rsidR="000905AC" w:rsidRDefault="000905AC" w:rsidP="001F6920">
      <w:pPr>
        <w:rPr>
          <w:rFonts w:cstheme="minorHAnsi"/>
          <w:sz w:val="24"/>
          <w:szCs w:val="24"/>
        </w:rPr>
      </w:pPr>
    </w:p>
    <w:p w14:paraId="623D482A" w14:textId="77777777" w:rsidR="00AA1E9D" w:rsidRPr="00AA1E9D" w:rsidRDefault="001F6920" w:rsidP="001F6920">
      <w:pPr>
        <w:rPr>
          <w:rFonts w:eastAsia="Cambria" w:cstheme="minorHAnsi"/>
          <w:sz w:val="24"/>
          <w:szCs w:val="24"/>
        </w:rPr>
      </w:pPr>
      <w:r w:rsidRPr="000905AC">
        <w:rPr>
          <w:rFonts w:eastAsia="Cambria" w:cstheme="minorHAnsi"/>
          <w:sz w:val="24"/>
          <w:szCs w:val="24"/>
        </w:rPr>
        <w:t xml:space="preserve">But you are </w:t>
      </w:r>
      <w:r w:rsidRPr="000905AC">
        <w:rPr>
          <w:rFonts w:eastAsia="Cambria" w:cstheme="minorHAnsi"/>
          <w:b/>
          <w:i/>
          <w:sz w:val="24"/>
          <w:szCs w:val="24"/>
        </w:rPr>
        <w:t>not</w:t>
      </w:r>
      <w:r w:rsidRPr="000905AC">
        <w:rPr>
          <w:rFonts w:eastAsia="Cambria" w:cstheme="minorHAnsi"/>
          <w:b/>
          <w:sz w:val="24"/>
          <w:szCs w:val="24"/>
        </w:rPr>
        <w:t xml:space="preserve"> a full-time planned giving officer</w:t>
      </w:r>
      <w:r w:rsidRPr="000905AC">
        <w:rPr>
          <w:rFonts w:eastAsia="Cambria" w:cstheme="minorHAnsi"/>
          <w:sz w:val="24"/>
          <w:szCs w:val="24"/>
        </w:rPr>
        <w:t xml:space="preserve"> with nothing else to do but create strategies and reach out to donors. You have many other responsibilities which take away from your time to build donor relationships.</w:t>
      </w:r>
      <w:r w:rsidRPr="000905AC">
        <w:rPr>
          <w:rFonts w:cstheme="minorHAnsi"/>
          <w:sz w:val="24"/>
          <w:szCs w:val="24"/>
        </w:rPr>
        <w:t xml:space="preserve"> </w:t>
      </w:r>
      <w:r w:rsidRPr="000905AC">
        <w:rPr>
          <w:rFonts w:eastAsia="Cambria" w:cstheme="minorHAnsi"/>
          <w:sz w:val="24"/>
          <w:szCs w:val="24"/>
        </w:rPr>
        <w:t>If you continue to spend one hour per week, that is 1/40th of your time, or 2.5% of your work time, on planned giving, you can see that your planned giving program is not going to get very far very quickly.</w:t>
      </w:r>
    </w:p>
    <w:tbl>
      <w:tblPr>
        <w:tblStyle w:val="TableGrid"/>
        <w:tblW w:w="6484" w:type="dxa"/>
        <w:jc w:val="center"/>
        <w:tblLook w:val="04A0" w:firstRow="1" w:lastRow="0" w:firstColumn="1" w:lastColumn="0" w:noHBand="0" w:noVBand="1"/>
      </w:tblPr>
      <w:tblGrid>
        <w:gridCol w:w="5134"/>
        <w:gridCol w:w="1350"/>
      </w:tblGrid>
      <w:tr w:rsidR="001F6920" w:rsidRPr="000905AC" w14:paraId="2E656346" w14:textId="77777777" w:rsidTr="00B91EB4">
        <w:trPr>
          <w:jc w:val="center"/>
        </w:trPr>
        <w:tc>
          <w:tcPr>
            <w:tcW w:w="5134" w:type="dxa"/>
            <w:vAlign w:val="bottom"/>
          </w:tcPr>
          <w:p w14:paraId="64066F0A" w14:textId="77777777" w:rsidR="001F6920" w:rsidRPr="000905AC" w:rsidRDefault="001F6920" w:rsidP="006A6D70">
            <w:pPr>
              <w:rPr>
                <w:rFonts w:eastAsia="Times New Roman" w:cstheme="minorHAnsi"/>
                <w:b/>
                <w:color w:val="000000"/>
              </w:rPr>
            </w:pPr>
            <w:r w:rsidRPr="000905AC">
              <w:rPr>
                <w:rFonts w:eastAsia="Times New Roman" w:cstheme="minorHAnsi"/>
                <w:b/>
                <w:color w:val="000000"/>
              </w:rPr>
              <w:t>Activity (</w:t>
            </w:r>
            <w:r w:rsidRPr="000905AC">
              <w:rPr>
                <w:rFonts w:eastAsia="Cambria" w:cstheme="minorHAnsi"/>
                <w:b/>
              </w:rPr>
              <w:t>2.5% of Your Time)</w:t>
            </w:r>
          </w:p>
        </w:tc>
        <w:tc>
          <w:tcPr>
            <w:tcW w:w="1350" w:type="dxa"/>
          </w:tcPr>
          <w:p w14:paraId="65DEC62C" w14:textId="77777777" w:rsidR="001F6920" w:rsidRPr="000905AC" w:rsidRDefault="001F6920" w:rsidP="006A6D70">
            <w:pPr>
              <w:jc w:val="center"/>
              <w:rPr>
                <w:rFonts w:eastAsia="Cambria" w:cstheme="minorHAnsi"/>
                <w:b/>
              </w:rPr>
            </w:pPr>
            <w:r w:rsidRPr="000905AC">
              <w:rPr>
                <w:rFonts w:eastAsia="Cambria" w:cstheme="minorHAnsi"/>
                <w:b/>
              </w:rPr>
              <w:t>Number</w:t>
            </w:r>
          </w:p>
        </w:tc>
      </w:tr>
      <w:tr w:rsidR="001F6920" w:rsidRPr="000905AC" w14:paraId="67A45C0C" w14:textId="77777777" w:rsidTr="00B91EB4">
        <w:trPr>
          <w:jc w:val="center"/>
        </w:trPr>
        <w:tc>
          <w:tcPr>
            <w:tcW w:w="5134" w:type="dxa"/>
            <w:vAlign w:val="bottom"/>
          </w:tcPr>
          <w:p w14:paraId="029E2D61" w14:textId="77777777" w:rsidR="001F6920" w:rsidRPr="000905AC" w:rsidRDefault="001F6920" w:rsidP="006A6D70">
            <w:pPr>
              <w:rPr>
                <w:rFonts w:eastAsia="Times New Roman" w:cstheme="minorHAnsi"/>
                <w:color w:val="000000"/>
              </w:rPr>
            </w:pPr>
            <w:r w:rsidRPr="000905AC">
              <w:rPr>
                <w:rFonts w:eastAsia="Times New Roman" w:cstheme="minorHAnsi"/>
                <w:color w:val="000000"/>
              </w:rPr>
              <w:t>Strategy/Collaboration Meetings</w:t>
            </w:r>
          </w:p>
        </w:tc>
        <w:tc>
          <w:tcPr>
            <w:tcW w:w="1350" w:type="dxa"/>
          </w:tcPr>
          <w:p w14:paraId="093F9784" w14:textId="77777777" w:rsidR="001F6920" w:rsidRPr="000905AC" w:rsidRDefault="001F6920" w:rsidP="006A6D70">
            <w:pPr>
              <w:jc w:val="center"/>
              <w:rPr>
                <w:rFonts w:eastAsia="Cambria" w:cstheme="minorHAnsi"/>
              </w:rPr>
            </w:pPr>
            <w:r w:rsidRPr="000905AC">
              <w:rPr>
                <w:rFonts w:eastAsia="Cambria" w:cstheme="minorHAnsi"/>
              </w:rPr>
              <w:t>4</w:t>
            </w:r>
          </w:p>
        </w:tc>
      </w:tr>
      <w:tr w:rsidR="001F6920" w:rsidRPr="000905AC" w14:paraId="4C957634" w14:textId="77777777" w:rsidTr="00B91EB4">
        <w:trPr>
          <w:jc w:val="center"/>
        </w:trPr>
        <w:tc>
          <w:tcPr>
            <w:tcW w:w="5134" w:type="dxa"/>
            <w:vAlign w:val="bottom"/>
          </w:tcPr>
          <w:p w14:paraId="276C38EE" w14:textId="77777777" w:rsidR="001F6920" w:rsidRPr="000905AC" w:rsidRDefault="001F6920" w:rsidP="006A6D70">
            <w:pPr>
              <w:rPr>
                <w:rFonts w:eastAsia="Times New Roman" w:cstheme="minorHAnsi"/>
                <w:color w:val="000000"/>
              </w:rPr>
            </w:pPr>
            <w:r w:rsidRPr="000905AC">
              <w:rPr>
                <w:rFonts w:eastAsia="Times New Roman" w:cstheme="minorHAnsi"/>
                <w:color w:val="000000"/>
              </w:rPr>
              <w:t>Quality Contacts</w:t>
            </w:r>
          </w:p>
        </w:tc>
        <w:tc>
          <w:tcPr>
            <w:tcW w:w="1350" w:type="dxa"/>
          </w:tcPr>
          <w:p w14:paraId="7DD0C153" w14:textId="77777777" w:rsidR="001F6920" w:rsidRPr="000905AC" w:rsidRDefault="001F6920" w:rsidP="006A6D70">
            <w:pPr>
              <w:jc w:val="center"/>
              <w:rPr>
                <w:rFonts w:eastAsia="Cambria" w:cstheme="minorHAnsi"/>
              </w:rPr>
            </w:pPr>
            <w:r w:rsidRPr="000905AC">
              <w:rPr>
                <w:rFonts w:eastAsia="Cambria" w:cstheme="minorHAnsi"/>
              </w:rPr>
              <w:t>10</w:t>
            </w:r>
          </w:p>
        </w:tc>
      </w:tr>
      <w:tr w:rsidR="001F6920" w:rsidRPr="000905AC" w14:paraId="52F91B81" w14:textId="77777777" w:rsidTr="00B91EB4">
        <w:trPr>
          <w:jc w:val="center"/>
        </w:trPr>
        <w:tc>
          <w:tcPr>
            <w:tcW w:w="5134" w:type="dxa"/>
            <w:vAlign w:val="bottom"/>
          </w:tcPr>
          <w:p w14:paraId="1CE475D8" w14:textId="77777777" w:rsidR="001F6920" w:rsidRPr="000905AC" w:rsidRDefault="001F6920" w:rsidP="006A6D70">
            <w:pPr>
              <w:rPr>
                <w:rFonts w:eastAsia="Times New Roman" w:cstheme="minorHAnsi"/>
                <w:color w:val="000000"/>
              </w:rPr>
            </w:pPr>
            <w:r w:rsidRPr="000905AC">
              <w:rPr>
                <w:rFonts w:eastAsia="Times New Roman" w:cstheme="minorHAnsi"/>
                <w:color w:val="000000"/>
              </w:rPr>
              <w:t>Prospect Qualifying Visits</w:t>
            </w:r>
          </w:p>
        </w:tc>
        <w:tc>
          <w:tcPr>
            <w:tcW w:w="1350" w:type="dxa"/>
          </w:tcPr>
          <w:p w14:paraId="0389A7DA" w14:textId="77777777" w:rsidR="001F6920" w:rsidRPr="000905AC" w:rsidRDefault="001F6920" w:rsidP="006A6D70">
            <w:pPr>
              <w:jc w:val="center"/>
              <w:rPr>
                <w:rFonts w:eastAsia="Cambria" w:cstheme="minorHAnsi"/>
              </w:rPr>
            </w:pPr>
            <w:r w:rsidRPr="000905AC">
              <w:rPr>
                <w:rFonts w:eastAsia="Cambria" w:cstheme="minorHAnsi"/>
              </w:rPr>
              <w:t>1</w:t>
            </w:r>
          </w:p>
        </w:tc>
      </w:tr>
      <w:tr w:rsidR="001F6920" w:rsidRPr="000905AC" w14:paraId="1E4F5C38" w14:textId="77777777" w:rsidTr="00B91EB4">
        <w:trPr>
          <w:jc w:val="center"/>
        </w:trPr>
        <w:tc>
          <w:tcPr>
            <w:tcW w:w="5134" w:type="dxa"/>
            <w:vAlign w:val="bottom"/>
          </w:tcPr>
          <w:p w14:paraId="39A0FE61" w14:textId="77777777" w:rsidR="001F6920" w:rsidRPr="000905AC" w:rsidRDefault="001F6920" w:rsidP="006A6D70">
            <w:pPr>
              <w:rPr>
                <w:rFonts w:eastAsia="Times New Roman" w:cstheme="minorHAnsi"/>
                <w:color w:val="000000"/>
              </w:rPr>
            </w:pPr>
            <w:r w:rsidRPr="000905AC">
              <w:rPr>
                <w:rFonts w:eastAsia="Times New Roman" w:cstheme="minorHAnsi"/>
                <w:color w:val="000000"/>
              </w:rPr>
              <w:t>Prospect Cultivation Visits</w:t>
            </w:r>
          </w:p>
        </w:tc>
        <w:tc>
          <w:tcPr>
            <w:tcW w:w="1350" w:type="dxa"/>
          </w:tcPr>
          <w:p w14:paraId="704B92E5" w14:textId="77777777" w:rsidR="001F6920" w:rsidRPr="000905AC" w:rsidRDefault="001F6920" w:rsidP="006A6D70">
            <w:pPr>
              <w:jc w:val="center"/>
              <w:rPr>
                <w:rFonts w:eastAsia="Cambria" w:cstheme="minorHAnsi"/>
              </w:rPr>
            </w:pPr>
            <w:r w:rsidRPr="000905AC">
              <w:rPr>
                <w:rFonts w:eastAsia="Cambria" w:cstheme="minorHAnsi"/>
              </w:rPr>
              <w:t>1</w:t>
            </w:r>
          </w:p>
        </w:tc>
      </w:tr>
      <w:tr w:rsidR="001F6920" w:rsidRPr="000905AC" w14:paraId="7E343295" w14:textId="77777777" w:rsidTr="00B91EB4">
        <w:trPr>
          <w:jc w:val="center"/>
        </w:trPr>
        <w:tc>
          <w:tcPr>
            <w:tcW w:w="5134" w:type="dxa"/>
            <w:vAlign w:val="bottom"/>
          </w:tcPr>
          <w:p w14:paraId="6591A217" w14:textId="77777777" w:rsidR="001F6920" w:rsidRPr="000905AC" w:rsidRDefault="001F6920" w:rsidP="006A6D70">
            <w:pPr>
              <w:rPr>
                <w:rFonts w:eastAsia="Times New Roman" w:cstheme="minorHAnsi"/>
                <w:color w:val="000000"/>
              </w:rPr>
            </w:pPr>
            <w:r w:rsidRPr="000905AC">
              <w:rPr>
                <w:rFonts w:eastAsia="Times New Roman" w:cstheme="minorHAnsi"/>
                <w:color w:val="000000"/>
              </w:rPr>
              <w:t>Prospect Legacy Society Qualifying Asks/Visits</w:t>
            </w:r>
          </w:p>
        </w:tc>
        <w:tc>
          <w:tcPr>
            <w:tcW w:w="1350" w:type="dxa"/>
          </w:tcPr>
          <w:p w14:paraId="1F042CB7" w14:textId="77777777" w:rsidR="001F6920" w:rsidRPr="000905AC" w:rsidRDefault="001F6920" w:rsidP="006A6D70">
            <w:pPr>
              <w:jc w:val="center"/>
              <w:rPr>
                <w:rFonts w:eastAsia="Cambria" w:cstheme="minorHAnsi"/>
              </w:rPr>
            </w:pPr>
            <w:r w:rsidRPr="000905AC">
              <w:rPr>
                <w:rFonts w:eastAsia="Cambria" w:cstheme="minorHAnsi"/>
              </w:rPr>
              <w:t>1</w:t>
            </w:r>
          </w:p>
        </w:tc>
      </w:tr>
      <w:tr w:rsidR="001F6920" w:rsidRPr="000905AC" w14:paraId="6DFECC9E" w14:textId="77777777" w:rsidTr="00B91EB4">
        <w:trPr>
          <w:jc w:val="center"/>
        </w:trPr>
        <w:tc>
          <w:tcPr>
            <w:tcW w:w="5134" w:type="dxa"/>
            <w:vAlign w:val="bottom"/>
          </w:tcPr>
          <w:p w14:paraId="3385709F" w14:textId="77777777" w:rsidR="001F6920" w:rsidRPr="000905AC" w:rsidRDefault="001F6920" w:rsidP="006A6D70">
            <w:pPr>
              <w:rPr>
                <w:rFonts w:eastAsia="Times New Roman" w:cstheme="minorHAnsi"/>
                <w:color w:val="000000"/>
              </w:rPr>
            </w:pPr>
            <w:r w:rsidRPr="000905AC">
              <w:rPr>
                <w:rFonts w:eastAsia="Times New Roman" w:cstheme="minorHAnsi"/>
                <w:color w:val="000000"/>
              </w:rPr>
              <w:t>Donor Stewardship Visits</w:t>
            </w:r>
          </w:p>
        </w:tc>
        <w:tc>
          <w:tcPr>
            <w:tcW w:w="1350" w:type="dxa"/>
          </w:tcPr>
          <w:p w14:paraId="213E4C38" w14:textId="77777777" w:rsidR="001F6920" w:rsidRPr="000905AC" w:rsidRDefault="001F6920" w:rsidP="006A6D70">
            <w:pPr>
              <w:jc w:val="center"/>
              <w:rPr>
                <w:rFonts w:eastAsia="Cambria" w:cstheme="minorHAnsi"/>
              </w:rPr>
            </w:pPr>
            <w:r w:rsidRPr="000905AC">
              <w:rPr>
                <w:rFonts w:eastAsia="Cambria" w:cstheme="minorHAnsi"/>
              </w:rPr>
              <w:t>1</w:t>
            </w:r>
          </w:p>
        </w:tc>
      </w:tr>
      <w:tr w:rsidR="001F6920" w:rsidRPr="000905AC" w14:paraId="4A6761B0" w14:textId="77777777" w:rsidTr="00B91EB4">
        <w:trPr>
          <w:jc w:val="center"/>
        </w:trPr>
        <w:tc>
          <w:tcPr>
            <w:tcW w:w="5134" w:type="dxa"/>
            <w:vAlign w:val="bottom"/>
          </w:tcPr>
          <w:p w14:paraId="62FCC627" w14:textId="77777777" w:rsidR="001F6920" w:rsidRPr="000905AC" w:rsidRDefault="001F6920" w:rsidP="006A6D70">
            <w:pPr>
              <w:rPr>
                <w:rFonts w:eastAsia="Times New Roman" w:cstheme="minorHAnsi"/>
                <w:color w:val="000000"/>
              </w:rPr>
            </w:pPr>
            <w:r w:rsidRPr="000905AC">
              <w:rPr>
                <w:rFonts w:eastAsia="Times New Roman" w:cstheme="minorHAnsi"/>
                <w:color w:val="000000"/>
              </w:rPr>
              <w:t>Professional Advisor Meetings</w:t>
            </w:r>
          </w:p>
        </w:tc>
        <w:tc>
          <w:tcPr>
            <w:tcW w:w="1350" w:type="dxa"/>
          </w:tcPr>
          <w:p w14:paraId="164AB0A5" w14:textId="77777777" w:rsidR="001F6920" w:rsidRPr="000905AC" w:rsidRDefault="001F6920" w:rsidP="006A6D70">
            <w:pPr>
              <w:jc w:val="center"/>
              <w:rPr>
                <w:rFonts w:eastAsia="Cambria" w:cstheme="minorHAnsi"/>
              </w:rPr>
            </w:pPr>
            <w:r w:rsidRPr="000905AC">
              <w:rPr>
                <w:rFonts w:eastAsia="Cambria" w:cstheme="minorHAnsi"/>
              </w:rPr>
              <w:t>1</w:t>
            </w:r>
          </w:p>
        </w:tc>
      </w:tr>
    </w:tbl>
    <w:p w14:paraId="7B1B7C2B" w14:textId="77777777" w:rsidR="001F6920" w:rsidRPr="000905AC" w:rsidRDefault="001F6920" w:rsidP="001F6920">
      <w:pPr>
        <w:rPr>
          <w:rFonts w:eastAsia="Cambria" w:cstheme="minorHAnsi"/>
          <w:sz w:val="24"/>
          <w:szCs w:val="24"/>
        </w:rPr>
      </w:pPr>
    </w:p>
    <w:p w14:paraId="687778A7" w14:textId="77777777" w:rsidR="001F6920" w:rsidRPr="000905AC" w:rsidRDefault="001F6920" w:rsidP="001F6920">
      <w:pPr>
        <w:rPr>
          <w:rFonts w:eastAsia="Cambria" w:cstheme="minorHAnsi"/>
          <w:i/>
          <w:sz w:val="24"/>
          <w:szCs w:val="24"/>
        </w:rPr>
      </w:pPr>
    </w:p>
    <w:p w14:paraId="4A5C8266" w14:textId="77777777" w:rsidR="001F6920" w:rsidRPr="000905AC" w:rsidRDefault="001F6920" w:rsidP="001F6920">
      <w:pPr>
        <w:rPr>
          <w:rFonts w:eastAsia="Cambria" w:cstheme="minorHAnsi"/>
          <w:sz w:val="24"/>
          <w:szCs w:val="24"/>
        </w:rPr>
      </w:pPr>
    </w:p>
    <w:p w14:paraId="5A0353D3" w14:textId="77777777" w:rsidR="001F6920" w:rsidRPr="000905AC" w:rsidRDefault="000905AC" w:rsidP="001F6920">
      <w:pPr>
        <w:rPr>
          <w:rFonts w:eastAsia="Cambria" w:cstheme="minorHAnsi"/>
          <w:sz w:val="24"/>
          <w:szCs w:val="24"/>
        </w:rPr>
      </w:pPr>
      <w:r>
        <w:rPr>
          <w:rFonts w:eastAsia="Cambria" w:cstheme="minorHAnsi"/>
          <w:noProof/>
          <w:sz w:val="24"/>
          <w:szCs w:val="24"/>
        </w:rPr>
        <w:lastRenderedPageBreak/>
        <mc:AlternateContent>
          <mc:Choice Requires="wps">
            <w:drawing>
              <wp:anchor distT="0" distB="0" distL="114300" distR="114300" simplePos="0" relativeHeight="251667456" behindDoc="0" locked="0" layoutInCell="1" allowOverlap="1" wp14:anchorId="0545ADED" wp14:editId="5D2E204F">
                <wp:simplePos x="0" y="0"/>
                <wp:positionH relativeFrom="margin">
                  <wp:align>center</wp:align>
                </wp:positionH>
                <wp:positionV relativeFrom="paragraph">
                  <wp:posOffset>-123825</wp:posOffset>
                </wp:positionV>
                <wp:extent cx="3419475" cy="1533525"/>
                <wp:effectExtent l="19050" t="19050" r="28575" b="28575"/>
                <wp:wrapNone/>
                <wp:docPr id="7" name="AutoShap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EditPoints="1" noChangeArrowheads="1" noChangeShapeType="1" noTextEdit="1"/>
                      </wps:cNvSpPr>
                      <wps:spPr bwMode="auto">
                        <a:xfrm>
                          <a:off x="0" y="0"/>
                          <a:ext cx="3419475" cy="1533525"/>
                        </a:xfrm>
                        <a:prstGeom prst="bracketPair">
                          <a:avLst>
                            <a:gd name="adj" fmla="val 8051"/>
                          </a:avLst>
                        </a:prstGeom>
                        <a:noFill/>
                        <a:ln w="38100">
                          <a:solidFill>
                            <a:srgbClr val="9BBB59"/>
                          </a:solidFill>
                          <a:round/>
                          <a:headEnd/>
                          <a:tailEnd/>
                        </a:ln>
                        <a:effectLst/>
                        <a:extLst>
                          <a:ext uri="{909E8E84-426E-40DD-AFC4-6F175D3DCCD1}">
                            <a14:hiddenFill xmlns:a14="http://schemas.microsoft.com/office/drawing/2010/main">
                              <a:solidFill>
                                <a:srgbClr val="943634"/>
                              </a:solidFill>
                            </a14:hiddenFill>
                          </a:ext>
                          <a:ext uri="{AF507438-7753-43E0-B8FC-AC1667EBCBE1}">
                            <a14:hiddenEffects xmlns:a14="http://schemas.microsoft.com/office/drawing/2010/main">
                              <a:effectLst>
                                <a:outerShdw dist="17961" dir="2700000" algn="ctr" rotWithShape="0">
                                  <a:srgbClr val="5D7035"/>
                                </a:outerShdw>
                              </a:effectLst>
                            </a14:hiddenEffects>
                          </a:ext>
                        </a:extLst>
                      </wps:spPr>
                      <wps:txbx>
                        <w:txbxContent>
                          <w:p w14:paraId="5B6CFC8E" w14:textId="77777777" w:rsidR="001F6920" w:rsidRPr="00D76361" w:rsidRDefault="001F6920" w:rsidP="00B91EB4">
                            <w:pPr>
                              <w:jc w:val="center"/>
                              <w:rPr>
                                <w:rFonts w:asciiTheme="majorHAnsi" w:eastAsia="Cambria" w:hAnsiTheme="majorHAnsi" w:cstheme="majorHAnsi"/>
                                <w:i/>
                                <w:sz w:val="26"/>
                                <w:szCs w:val="26"/>
                              </w:rPr>
                            </w:pPr>
                            <w:r w:rsidRPr="00D76361">
                              <w:rPr>
                                <w:rFonts w:asciiTheme="majorHAnsi" w:eastAsia="Cambria" w:hAnsiTheme="majorHAnsi" w:cstheme="majorHAnsi"/>
                                <w:i/>
                                <w:sz w:val="26"/>
                                <w:szCs w:val="26"/>
                              </w:rPr>
                              <w:t xml:space="preserve">This is </w:t>
                            </w:r>
                            <w:proofErr w:type="gramStart"/>
                            <w:r w:rsidRPr="00D76361">
                              <w:rPr>
                                <w:rFonts w:asciiTheme="majorHAnsi" w:eastAsia="Cambria" w:hAnsiTheme="majorHAnsi" w:cstheme="majorHAnsi"/>
                                <w:i/>
                                <w:sz w:val="26"/>
                                <w:szCs w:val="26"/>
                              </w:rPr>
                              <w:t>really too</w:t>
                            </w:r>
                            <w:proofErr w:type="gramEnd"/>
                            <w:r w:rsidRPr="00D76361">
                              <w:rPr>
                                <w:rFonts w:asciiTheme="majorHAnsi" w:eastAsia="Cambria" w:hAnsiTheme="majorHAnsi" w:cstheme="majorHAnsi"/>
                                <w:i/>
                                <w:sz w:val="26"/>
                                <w:szCs w:val="26"/>
                              </w:rPr>
                              <w:t xml:space="preserve"> bad, because you could raise a lot more money for your charity if you were allowed to focus on relationships. But since we cannot control your other assignments, we need to set your goals </w:t>
                            </w:r>
                            <w:r w:rsidR="000905AC">
                              <w:rPr>
                                <w:rFonts w:asciiTheme="majorHAnsi" w:eastAsia="Cambria" w:hAnsiTheme="majorHAnsi" w:cstheme="majorHAnsi"/>
                                <w:i/>
                                <w:sz w:val="26"/>
                                <w:szCs w:val="26"/>
                              </w:rPr>
                              <w:t>b</w:t>
                            </w:r>
                            <w:r w:rsidRPr="00D76361">
                              <w:rPr>
                                <w:rFonts w:asciiTheme="majorHAnsi" w:eastAsia="Cambria" w:hAnsiTheme="majorHAnsi" w:cstheme="majorHAnsi"/>
                                <w:i/>
                                <w:sz w:val="26"/>
                                <w:szCs w:val="26"/>
                              </w:rPr>
                              <w:t xml:space="preserve">ased upon how much time you </w:t>
                            </w:r>
                            <w:proofErr w:type="gramStart"/>
                            <w:r w:rsidRPr="00D76361">
                              <w:rPr>
                                <w:rFonts w:asciiTheme="majorHAnsi" w:eastAsia="Cambria" w:hAnsiTheme="majorHAnsi" w:cstheme="majorHAnsi"/>
                                <w:i/>
                                <w:sz w:val="26"/>
                                <w:szCs w:val="26"/>
                              </w:rPr>
                              <w:t>actually spend</w:t>
                            </w:r>
                            <w:proofErr w:type="gramEnd"/>
                            <w:r w:rsidRPr="00D76361">
                              <w:rPr>
                                <w:rFonts w:asciiTheme="majorHAnsi" w:eastAsia="Cambria" w:hAnsiTheme="majorHAnsi" w:cstheme="majorHAnsi"/>
                                <w:i/>
                                <w:sz w:val="26"/>
                                <w:szCs w:val="26"/>
                              </w:rPr>
                              <w:t xml:space="preserve"> on planned giving.</w:t>
                            </w:r>
                          </w:p>
                        </w:txbxContent>
                      </wps:txbx>
                      <wps:bodyPr rot="0" vert="horz" wrap="square" lIns="45720" tIns="45720" rIns="4572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Shape 2" o:spid="_x0000_s1028" type="#_x0000_t185" style="position:absolute;margin-left:0;margin-top:-9.75pt;width:269.25pt;height:120.75pt;z-index:25166745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" adj="1739" fillcolor="#943634" strokecolor="#9bbb59" strokeweight="3pt">
                <v:shadow color="#5d7035" offset="1pt,1pt"/>
                <o:lock v:ext="edit" aspectratio="t" verticies="t" text="t" shapetype="t"/>
                <v:textbox inset="3.6pt,,3.6pt">
                  <w:txbxContent>
                    <w:p w:rsidR="001F6920" w:rsidRPr="00D76361" w:rsidRDefault="001F6920" w:rsidP="00B91EB4">
                      <w:pPr>
                        <w:jc w:val="center"/>
                        <w:rPr>
                          <w:rFonts w:asciiTheme="majorHAnsi" w:eastAsia="Cambria" w:hAnsiTheme="majorHAnsi" w:cstheme="majorHAnsi"/>
                          <w:i/>
                          <w:sz w:val="26"/>
                          <w:szCs w:val="26"/>
                        </w:rPr>
                      </w:pPr>
                      <w:r w:rsidRPr="00D76361">
                        <w:rPr>
                          <w:rFonts w:asciiTheme="majorHAnsi" w:eastAsia="Cambria" w:hAnsiTheme="majorHAnsi" w:cstheme="majorHAnsi"/>
                          <w:i/>
                          <w:sz w:val="26"/>
                          <w:szCs w:val="26"/>
                        </w:rPr>
                        <w:t xml:space="preserve">This is </w:t>
                      </w:r>
                      <w:proofErr w:type="gramStart"/>
                      <w:r w:rsidRPr="00D76361">
                        <w:rPr>
                          <w:rFonts w:asciiTheme="majorHAnsi" w:eastAsia="Cambria" w:hAnsiTheme="majorHAnsi" w:cstheme="majorHAnsi"/>
                          <w:i/>
                          <w:sz w:val="26"/>
                          <w:szCs w:val="26"/>
                        </w:rPr>
                        <w:t>really too</w:t>
                      </w:r>
                      <w:proofErr w:type="gramEnd"/>
                      <w:r w:rsidRPr="00D76361">
                        <w:rPr>
                          <w:rFonts w:asciiTheme="majorHAnsi" w:eastAsia="Cambria" w:hAnsiTheme="majorHAnsi" w:cstheme="majorHAnsi"/>
                          <w:i/>
                          <w:sz w:val="26"/>
                          <w:szCs w:val="26"/>
                        </w:rPr>
                        <w:t xml:space="preserve"> bad, because you could raise a lot more money for your charity if you were allowed to focus on relationships. But since we cannot control your other assignments, we need to set your goals </w:t>
                      </w:r>
                      <w:r w:rsidR="000905AC">
                        <w:rPr>
                          <w:rFonts w:asciiTheme="majorHAnsi" w:eastAsia="Cambria" w:hAnsiTheme="majorHAnsi" w:cstheme="majorHAnsi"/>
                          <w:i/>
                          <w:sz w:val="26"/>
                          <w:szCs w:val="26"/>
                        </w:rPr>
                        <w:t>b</w:t>
                      </w:r>
                      <w:r w:rsidRPr="00D76361">
                        <w:rPr>
                          <w:rFonts w:asciiTheme="majorHAnsi" w:eastAsia="Cambria" w:hAnsiTheme="majorHAnsi" w:cstheme="majorHAnsi"/>
                          <w:i/>
                          <w:sz w:val="26"/>
                          <w:szCs w:val="26"/>
                        </w:rPr>
                        <w:t xml:space="preserve">ased upon how much time you </w:t>
                      </w:r>
                      <w:proofErr w:type="gramStart"/>
                      <w:r w:rsidRPr="00D76361">
                        <w:rPr>
                          <w:rFonts w:asciiTheme="majorHAnsi" w:eastAsia="Cambria" w:hAnsiTheme="majorHAnsi" w:cstheme="majorHAnsi"/>
                          <w:i/>
                          <w:sz w:val="26"/>
                          <w:szCs w:val="26"/>
                        </w:rPr>
                        <w:t>actually spend</w:t>
                      </w:r>
                      <w:proofErr w:type="gramEnd"/>
                      <w:r w:rsidRPr="00D76361">
                        <w:rPr>
                          <w:rFonts w:asciiTheme="majorHAnsi" w:eastAsia="Cambria" w:hAnsiTheme="majorHAnsi" w:cstheme="majorHAnsi"/>
                          <w:i/>
                          <w:sz w:val="26"/>
                          <w:szCs w:val="26"/>
                        </w:rPr>
                        <w:t xml:space="preserve"> on planned giving.</w:t>
                      </w:r>
                    </w:p>
                  </w:txbxContent>
                </v:textbox>
                <w10:wrap anchorx="margin"/>
              </v:shape>
            </w:pict>
          </mc:Fallback>
        </mc:AlternateContent>
      </w:r>
    </w:p>
    <w:p w14:paraId="4CB3BE83" w14:textId="77777777" w:rsidR="001F6920" w:rsidRPr="000905AC" w:rsidRDefault="001F6920" w:rsidP="001F6920">
      <w:pPr>
        <w:rPr>
          <w:rFonts w:eastAsia="Cambria" w:cstheme="minorHAnsi"/>
          <w:sz w:val="24"/>
          <w:szCs w:val="24"/>
        </w:rPr>
      </w:pPr>
    </w:p>
    <w:p w14:paraId="26A080E8" w14:textId="77777777" w:rsidR="001F6920" w:rsidRPr="000905AC" w:rsidRDefault="001F6920" w:rsidP="001F6920">
      <w:pPr>
        <w:rPr>
          <w:rFonts w:eastAsia="Cambria" w:cstheme="minorHAnsi"/>
          <w:sz w:val="24"/>
          <w:szCs w:val="24"/>
        </w:rPr>
      </w:pPr>
    </w:p>
    <w:p w14:paraId="767E0B89" w14:textId="77777777" w:rsidR="001F6920" w:rsidRDefault="001F6920" w:rsidP="001F6920">
      <w:pPr>
        <w:rPr>
          <w:rFonts w:eastAsia="Cambria" w:cstheme="minorHAnsi"/>
          <w:sz w:val="24"/>
          <w:szCs w:val="24"/>
        </w:rPr>
      </w:pPr>
    </w:p>
    <w:p w14:paraId="5C8D7D01" w14:textId="77777777" w:rsidR="000905AC" w:rsidRPr="000905AC" w:rsidRDefault="000905AC" w:rsidP="001F6920">
      <w:pPr>
        <w:rPr>
          <w:rFonts w:eastAsia="Cambria" w:cstheme="minorHAnsi"/>
          <w:sz w:val="24"/>
          <w:szCs w:val="24"/>
        </w:rPr>
      </w:pPr>
    </w:p>
    <w:p w14:paraId="3B01817B" w14:textId="77777777" w:rsidR="001F6920" w:rsidRPr="000905AC" w:rsidRDefault="001F6920" w:rsidP="001F6920">
      <w:pPr>
        <w:rPr>
          <w:rFonts w:eastAsia="Cambria" w:cstheme="minorHAnsi"/>
          <w:sz w:val="24"/>
          <w:szCs w:val="24"/>
        </w:rPr>
      </w:pPr>
      <w:r w:rsidRPr="000905AC">
        <w:rPr>
          <w:rFonts w:eastAsia="Cambria" w:cstheme="minorHAnsi"/>
          <w:sz w:val="24"/>
          <w:szCs w:val="24"/>
        </w:rPr>
        <w:t xml:space="preserve">The good news is there are multiple ways to increase the amount of time you work on your planned giving program without taking away from your other tasks. </w:t>
      </w:r>
    </w:p>
    <w:p w14:paraId="43D117A9" w14:textId="77777777" w:rsidR="001F6920" w:rsidRPr="000905AC" w:rsidRDefault="001F6920" w:rsidP="001F6920">
      <w:pPr>
        <w:pStyle w:val="ListParagraph"/>
        <w:numPr>
          <w:ilvl w:val="0"/>
          <w:numId w:val="14"/>
        </w:numPr>
        <w:rPr>
          <w:rFonts w:eastAsia="Cambria" w:cstheme="minorHAnsi"/>
        </w:rPr>
      </w:pPr>
      <w:r w:rsidRPr="000905AC">
        <w:rPr>
          <w:rFonts w:eastAsia="Cambria" w:cstheme="minorHAnsi"/>
        </w:rPr>
        <w:t xml:space="preserve">First and best, engage your volunteers. </w:t>
      </w:r>
      <w:r w:rsidRPr="000905AC">
        <w:rPr>
          <w:rFonts w:eastAsia="Cambria" w:cstheme="minorHAnsi"/>
        </w:rPr>
        <w:br/>
      </w:r>
    </w:p>
    <w:p w14:paraId="47858F47" w14:textId="77777777" w:rsidR="001F6920" w:rsidRPr="000905AC" w:rsidRDefault="001F6920" w:rsidP="001F6920">
      <w:pPr>
        <w:pStyle w:val="ListParagraph"/>
        <w:numPr>
          <w:ilvl w:val="1"/>
          <w:numId w:val="15"/>
        </w:numPr>
        <w:rPr>
          <w:rFonts w:eastAsia="Cambria" w:cstheme="minorHAnsi"/>
        </w:rPr>
      </w:pPr>
      <w:r w:rsidRPr="000905AC">
        <w:rPr>
          <w:rFonts w:eastAsia="Cambria" w:cstheme="minorHAnsi"/>
        </w:rPr>
        <w:t>There are many people who volunteer for your organization that believe in your long-term mission.</w:t>
      </w:r>
    </w:p>
    <w:p w14:paraId="69D66B4F" w14:textId="77777777" w:rsidR="001F6920" w:rsidRPr="000905AC" w:rsidRDefault="001F6920" w:rsidP="001F6920">
      <w:pPr>
        <w:pStyle w:val="ListParagraph"/>
        <w:numPr>
          <w:ilvl w:val="1"/>
          <w:numId w:val="15"/>
        </w:numPr>
        <w:rPr>
          <w:rFonts w:eastAsia="Cambria" w:cstheme="minorHAnsi"/>
        </w:rPr>
      </w:pPr>
      <w:r w:rsidRPr="000905AC">
        <w:rPr>
          <w:rFonts w:eastAsia="Cambria" w:cstheme="minorHAnsi"/>
        </w:rPr>
        <w:t xml:space="preserve">Ask them to review your planned giving prospect list and approach those individuals they know well about planned </w:t>
      </w:r>
      <w:proofErr w:type="gramStart"/>
      <w:r w:rsidRPr="000905AC">
        <w:rPr>
          <w:rFonts w:eastAsia="Cambria" w:cstheme="minorHAnsi"/>
        </w:rPr>
        <w:t>giving</w:t>
      </w:r>
      <w:proofErr w:type="gramEnd"/>
      <w:r w:rsidRPr="000905AC">
        <w:rPr>
          <w:rFonts w:eastAsia="Cambria" w:cstheme="minorHAnsi"/>
        </w:rPr>
        <w:t>.</w:t>
      </w:r>
    </w:p>
    <w:p w14:paraId="61DFB1B4" w14:textId="77777777" w:rsidR="001F6920" w:rsidRPr="000905AC" w:rsidRDefault="001F6920" w:rsidP="001F6920">
      <w:pPr>
        <w:pStyle w:val="ListParagraph"/>
        <w:numPr>
          <w:ilvl w:val="1"/>
          <w:numId w:val="15"/>
        </w:numPr>
        <w:rPr>
          <w:rFonts w:eastAsia="Cambria" w:cstheme="minorHAnsi"/>
        </w:rPr>
      </w:pPr>
      <w:r w:rsidRPr="000905AC">
        <w:rPr>
          <w:rFonts w:eastAsia="Cambria" w:cstheme="minorHAnsi"/>
        </w:rPr>
        <w:t>It will allow you to reach many more people and you don’t have to do the visits.</w:t>
      </w:r>
      <w:r w:rsidRPr="000905AC">
        <w:rPr>
          <w:rFonts w:eastAsia="Cambria" w:cstheme="minorHAnsi"/>
        </w:rPr>
        <w:br/>
      </w:r>
    </w:p>
    <w:p w14:paraId="5DB137D5" w14:textId="77777777" w:rsidR="001F6920" w:rsidRPr="000905AC" w:rsidRDefault="001F6920" w:rsidP="001F6920">
      <w:pPr>
        <w:pStyle w:val="ListParagraph"/>
        <w:numPr>
          <w:ilvl w:val="0"/>
          <w:numId w:val="14"/>
        </w:numPr>
        <w:rPr>
          <w:rFonts w:eastAsia="Cambria" w:cstheme="minorHAnsi"/>
        </w:rPr>
      </w:pPr>
      <w:r w:rsidRPr="000905AC">
        <w:rPr>
          <w:rFonts w:eastAsia="Cambria" w:cstheme="minorHAnsi"/>
        </w:rPr>
        <w:t xml:space="preserve">Second, start to integrate conversations about planned </w:t>
      </w:r>
      <w:proofErr w:type="gramStart"/>
      <w:r w:rsidRPr="000905AC">
        <w:rPr>
          <w:rFonts w:eastAsia="Cambria" w:cstheme="minorHAnsi"/>
        </w:rPr>
        <w:t>giving</w:t>
      </w:r>
      <w:proofErr w:type="gramEnd"/>
      <w:r w:rsidRPr="000905AC">
        <w:rPr>
          <w:rFonts w:eastAsia="Cambria" w:cstheme="minorHAnsi"/>
        </w:rPr>
        <w:t xml:space="preserve"> into your “regular” donor visits.</w:t>
      </w:r>
      <w:r w:rsidRPr="000905AC">
        <w:rPr>
          <w:rFonts w:eastAsia="Cambria" w:cstheme="minorHAnsi"/>
        </w:rPr>
        <w:br/>
      </w:r>
    </w:p>
    <w:p w14:paraId="72B7C05D" w14:textId="77777777" w:rsidR="001F6920" w:rsidRPr="000905AC" w:rsidRDefault="001F6920" w:rsidP="001F6920">
      <w:pPr>
        <w:pStyle w:val="ListParagraph"/>
        <w:numPr>
          <w:ilvl w:val="1"/>
          <w:numId w:val="16"/>
        </w:numPr>
        <w:rPr>
          <w:rFonts w:eastAsia="Cambria" w:cstheme="minorHAnsi"/>
        </w:rPr>
      </w:pPr>
      <w:r w:rsidRPr="000905AC">
        <w:rPr>
          <w:rFonts w:eastAsia="Cambria" w:cstheme="minorHAnsi"/>
        </w:rPr>
        <w:t>You’ll find that many of the tools and techniques will be of interest to donors you are planning to meet to discuss major gifts, annual giving, events and more.</w:t>
      </w:r>
    </w:p>
    <w:p w14:paraId="0E5BB5C3" w14:textId="77777777" w:rsidR="001F6920" w:rsidRPr="000905AC" w:rsidRDefault="001F6920" w:rsidP="001F6920">
      <w:pPr>
        <w:pStyle w:val="ListParagraph"/>
        <w:numPr>
          <w:ilvl w:val="1"/>
          <w:numId w:val="16"/>
        </w:numPr>
        <w:rPr>
          <w:rFonts w:eastAsia="Cambria" w:cstheme="minorHAnsi"/>
        </w:rPr>
      </w:pPr>
      <w:r w:rsidRPr="000905AC">
        <w:rPr>
          <w:rFonts w:eastAsia="Cambria" w:cstheme="minorHAnsi"/>
        </w:rPr>
        <w:t>An integrated planned giving program does not take away from those efforts but augments them.</w:t>
      </w:r>
      <w:r w:rsidRPr="000905AC">
        <w:rPr>
          <w:rFonts w:eastAsia="Cambria" w:cstheme="minorHAnsi"/>
        </w:rPr>
        <w:br/>
      </w:r>
    </w:p>
    <w:p w14:paraId="6F58A49F" w14:textId="77777777" w:rsidR="001F6920" w:rsidRPr="000905AC" w:rsidRDefault="001F6920" w:rsidP="001F6920">
      <w:pPr>
        <w:pStyle w:val="ListParagraph"/>
        <w:numPr>
          <w:ilvl w:val="0"/>
          <w:numId w:val="14"/>
        </w:numPr>
        <w:rPr>
          <w:rFonts w:eastAsia="Cambria" w:cstheme="minorHAnsi"/>
        </w:rPr>
      </w:pPr>
      <w:r w:rsidRPr="000905AC">
        <w:rPr>
          <w:rFonts w:eastAsia="Cambria" w:cstheme="minorHAnsi"/>
        </w:rPr>
        <w:t xml:space="preserve">Finally, begin to work on reallocating more of your time to planned </w:t>
      </w:r>
      <w:proofErr w:type="gramStart"/>
      <w:r w:rsidRPr="000905AC">
        <w:rPr>
          <w:rFonts w:eastAsia="Cambria" w:cstheme="minorHAnsi"/>
        </w:rPr>
        <w:t>giving</w:t>
      </w:r>
      <w:proofErr w:type="gramEnd"/>
      <w:r w:rsidRPr="000905AC">
        <w:rPr>
          <w:rFonts w:eastAsia="Cambria" w:cstheme="minorHAnsi"/>
        </w:rPr>
        <w:t xml:space="preserve"> and away from less productive pursuits.</w:t>
      </w:r>
      <w:r w:rsidRPr="000905AC">
        <w:rPr>
          <w:rFonts w:eastAsia="Cambria" w:cstheme="minorHAnsi"/>
        </w:rPr>
        <w:br/>
      </w:r>
    </w:p>
    <w:p w14:paraId="36B05D1A" w14:textId="77777777" w:rsidR="001F6920" w:rsidRPr="000905AC" w:rsidRDefault="001F6920" w:rsidP="001F6920">
      <w:pPr>
        <w:pStyle w:val="ListParagraph"/>
        <w:numPr>
          <w:ilvl w:val="1"/>
          <w:numId w:val="17"/>
        </w:numPr>
        <w:rPr>
          <w:rFonts w:eastAsia="Cambria" w:cstheme="minorHAnsi"/>
        </w:rPr>
      </w:pPr>
      <w:r w:rsidRPr="000905AC">
        <w:rPr>
          <w:rFonts w:eastAsia="Cambria" w:cstheme="minorHAnsi"/>
        </w:rPr>
        <w:t>A robust planned giving program can produce 25-40% of your total revenue from individuals at a cost of less than 10 cents per dollar raised.</w:t>
      </w:r>
    </w:p>
    <w:p w14:paraId="26F0734E" w14:textId="77777777" w:rsidR="001F6920" w:rsidRPr="000905AC" w:rsidRDefault="001F6920" w:rsidP="001F6920">
      <w:pPr>
        <w:pStyle w:val="ListParagraph"/>
        <w:numPr>
          <w:ilvl w:val="1"/>
          <w:numId w:val="17"/>
        </w:numPr>
        <w:rPr>
          <w:rFonts w:eastAsia="Cambria" w:cstheme="minorHAnsi"/>
        </w:rPr>
      </w:pPr>
      <w:r w:rsidRPr="000905AC">
        <w:rPr>
          <w:rFonts w:eastAsia="Cambria" w:cstheme="minorHAnsi"/>
        </w:rPr>
        <w:t>When you compare that to events, which often cost 50-75 cents per dollar raised, planned giving is the future while events are the past.</w:t>
      </w:r>
    </w:p>
    <w:p w14:paraId="71844E66" w14:textId="77777777" w:rsidR="001F6920" w:rsidRPr="000905AC" w:rsidRDefault="001F6920" w:rsidP="001F6920">
      <w:pPr>
        <w:pStyle w:val="ListParagraph"/>
        <w:numPr>
          <w:ilvl w:val="1"/>
          <w:numId w:val="17"/>
        </w:numPr>
        <w:rPr>
          <w:rFonts w:eastAsia="Cambria" w:cstheme="minorHAnsi"/>
        </w:rPr>
      </w:pPr>
      <w:r w:rsidRPr="000905AC">
        <w:rPr>
          <w:rFonts w:eastAsia="Cambria" w:cstheme="minorHAnsi"/>
        </w:rPr>
        <w:t>If you can allocate administrative duties to others, this will also let you have more planned giving discussions.</w:t>
      </w:r>
    </w:p>
    <w:p w14:paraId="7BC0A1CD" w14:textId="77777777" w:rsidR="001F6920" w:rsidRPr="000905AC" w:rsidRDefault="001F6920" w:rsidP="001F6920">
      <w:pPr>
        <w:rPr>
          <w:rFonts w:eastAsia="Cambria" w:cstheme="minorHAnsi"/>
          <w:sz w:val="24"/>
          <w:szCs w:val="24"/>
        </w:rPr>
      </w:pPr>
    </w:p>
    <w:p w14:paraId="280C3454" w14:textId="77777777" w:rsidR="001F6920" w:rsidRPr="000905AC" w:rsidRDefault="001F6920" w:rsidP="001F6920">
      <w:pPr>
        <w:rPr>
          <w:rFonts w:eastAsia="Cambria" w:cstheme="minorHAnsi"/>
          <w:sz w:val="24"/>
          <w:szCs w:val="24"/>
        </w:rPr>
      </w:pPr>
      <w:r w:rsidRPr="000905AC">
        <w:rPr>
          <w:rFonts w:eastAsia="Cambria" w:cstheme="minorHAnsi"/>
          <w:sz w:val="24"/>
          <w:szCs w:val="24"/>
        </w:rPr>
        <w:t xml:space="preserve">In the end, </w:t>
      </w:r>
      <w:r w:rsidRPr="000905AC">
        <w:rPr>
          <w:rFonts w:eastAsia="Cambria" w:cstheme="minorHAnsi"/>
          <w:b/>
          <w:sz w:val="24"/>
          <w:szCs w:val="24"/>
        </w:rPr>
        <w:t>you decide</w:t>
      </w:r>
      <w:r w:rsidRPr="000905AC">
        <w:rPr>
          <w:rFonts w:eastAsia="Cambria" w:cstheme="minorHAnsi"/>
          <w:sz w:val="24"/>
          <w:szCs w:val="24"/>
        </w:rPr>
        <w:t xml:space="preserve"> how to spend your time. If you spend it on planned giving, you will ensure a bright future for your organization.</w:t>
      </w:r>
    </w:p>
    <w:p w14:paraId="774041EB" w14:textId="77777777" w:rsidR="000905AC" w:rsidRPr="000905AC" w:rsidRDefault="000905AC" w:rsidP="001F6920">
      <w:pPr>
        <w:rPr>
          <w:rFonts w:eastAsia="Cambria" w:cstheme="minorHAnsi"/>
          <w:sz w:val="24"/>
          <w:szCs w:val="24"/>
        </w:rPr>
      </w:pPr>
    </w:p>
    <w:p w14:paraId="772DD88B" w14:textId="77777777" w:rsidR="000905AC" w:rsidRPr="000905AC" w:rsidRDefault="000905AC" w:rsidP="001F6920">
      <w:pPr>
        <w:rPr>
          <w:rFonts w:asciiTheme="majorHAnsi" w:eastAsia="Cambria" w:hAnsiTheme="majorHAnsi" w:cstheme="majorHAnsi"/>
          <w:sz w:val="36"/>
          <w:szCs w:val="36"/>
        </w:rPr>
      </w:pPr>
      <w:r w:rsidRPr="000905AC">
        <w:rPr>
          <w:rFonts w:asciiTheme="majorHAnsi" w:eastAsia="Cambria" w:hAnsiTheme="majorHAnsi" w:cstheme="majorHAnsi"/>
          <w:sz w:val="36"/>
          <w:szCs w:val="36"/>
        </w:rPr>
        <w:lastRenderedPageBreak/>
        <w:t>DOCUMENT PGB2-1201</w:t>
      </w:r>
    </w:p>
    <w:p w14:paraId="34D93639" w14:textId="77777777" w:rsidR="000905AC" w:rsidRDefault="000905AC" w:rsidP="001F6920">
      <w:pPr>
        <w:rPr>
          <w:rFonts w:asciiTheme="majorHAnsi" w:eastAsia="Cambria" w:hAnsiTheme="majorHAnsi" w:cstheme="majorHAnsi"/>
          <w:sz w:val="28"/>
          <w:szCs w:val="36"/>
        </w:rPr>
      </w:pPr>
      <w:r w:rsidRPr="000905AC">
        <w:rPr>
          <w:rFonts w:asciiTheme="majorHAnsi" w:eastAsia="Cambria" w:hAnsiTheme="majorHAnsi" w:cstheme="majorHAnsi"/>
          <w:sz w:val="28"/>
          <w:szCs w:val="36"/>
        </w:rPr>
        <w:t>Planned Giving Activity Tracking Evaluation Report</w:t>
      </w:r>
    </w:p>
    <w:p w14:paraId="0C01E793" w14:textId="77777777" w:rsidR="000905AC" w:rsidRPr="000905AC" w:rsidRDefault="000905AC" w:rsidP="001F6920">
      <w:pPr>
        <w:rPr>
          <w:rFonts w:asciiTheme="majorHAnsi" w:eastAsia="Cambria" w:hAnsiTheme="majorHAnsi" w:cstheme="majorHAnsi"/>
          <w:sz w:val="28"/>
          <w:szCs w:val="36"/>
        </w:rPr>
      </w:pPr>
    </w:p>
    <w:p w14:paraId="401DB517" w14:textId="77777777" w:rsidR="000905AC" w:rsidRPr="000905AC" w:rsidRDefault="000905AC" w:rsidP="000905AC">
      <w:pPr>
        <w:spacing w:after="0" w:line="240" w:lineRule="auto"/>
        <w:rPr>
          <w:rFonts w:cstheme="minorHAnsi"/>
          <w:sz w:val="24"/>
          <w:szCs w:val="24"/>
        </w:rPr>
      </w:pPr>
      <w:r w:rsidRPr="000905AC">
        <w:rPr>
          <w:rFonts w:cstheme="minorHAnsi"/>
          <w:sz w:val="24"/>
          <w:szCs w:val="24"/>
        </w:rPr>
        <w:t>To access the template, double click on the Excel icon below and save it to your computer.</w:t>
      </w:r>
    </w:p>
    <w:p w14:paraId="4EB90028" w14:textId="77777777" w:rsidR="000905AC" w:rsidRPr="000905AC" w:rsidRDefault="000905AC" w:rsidP="001F6920">
      <w:pPr>
        <w:rPr>
          <w:rFonts w:cstheme="minorHAnsi"/>
          <w:b/>
          <w:sz w:val="24"/>
          <w:szCs w:val="24"/>
        </w:rPr>
      </w:pPr>
    </w:p>
    <w:p w14:paraId="2A47DF57" w14:textId="77777777" w:rsidR="001F6920" w:rsidRPr="000905AC" w:rsidRDefault="001F6920" w:rsidP="001F6920">
      <w:pPr>
        <w:rPr>
          <w:rFonts w:eastAsia="Cambria" w:cstheme="minorHAnsi"/>
          <w:sz w:val="24"/>
          <w:szCs w:val="24"/>
        </w:rPr>
      </w:pPr>
      <w:r w:rsidRPr="000905AC">
        <w:rPr>
          <w:rFonts w:cstheme="minorHAnsi"/>
          <w:b/>
          <w:sz w:val="24"/>
          <w:szCs w:val="24"/>
        </w:rPr>
        <w:object w:dxaOrig="1543" w:dyaOrig="995" w14:anchorId="4D9A4DE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15pt;height:49.75pt" o:ole="">
            <v:imagedata r:id="rId11" o:title=""/>
          </v:shape>
          <o:OLEObject Type="Embed" ProgID="Excel.Sheet.12" ShapeID="_x0000_i1025" DrawAspect="Icon" ObjectID="_1614074829" r:id="rId12"/>
        </w:object>
      </w:r>
    </w:p>
    <w:sectPr w:rsidR="001F6920" w:rsidRPr="000905AC" w:rsidSect="003345FF">
      <w:headerReference w:type="default" r:id="rId13"/>
      <w:footerReference w:type="default" r:id="rId14"/>
      <w:headerReference w:type="first" r:id="rId15"/>
      <w:pgSz w:w="12240" w:h="15840"/>
      <w:pgMar w:top="2160" w:right="1440" w:bottom="1440" w:left="1440" w:header="720" w:footer="43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DA9917B" w14:textId="77777777" w:rsidR="00811567" w:rsidRDefault="00811567" w:rsidP="002F6CBB">
      <w:pPr>
        <w:spacing w:after="0" w:line="240" w:lineRule="auto"/>
      </w:pPr>
      <w:r>
        <w:separator/>
      </w:r>
    </w:p>
  </w:endnote>
  <w:endnote w:type="continuationSeparator" w:id="0">
    <w:p w14:paraId="53D981CA" w14:textId="77777777" w:rsidR="00811567" w:rsidRDefault="00811567" w:rsidP="002F6C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kzidenzGroteskBE-BoldCn">
    <w:altName w:val="Calibri"/>
    <w:panose1 w:val="00000000000000000000"/>
    <w:charset w:val="4D"/>
    <w:family w:val="auto"/>
    <w:notTrueType/>
    <w:pitch w:val="default"/>
    <w:sig w:usb0="00000003" w:usb1="00000000" w:usb2="00000000" w:usb3="00000000" w:csb0="00000001" w:csb1="00000000"/>
  </w:font>
  <w:font w:name="ArnoPro-LightDisplay">
    <w:altName w:val="Calibri"/>
    <w:panose1 w:val="00000000000000000000"/>
    <w:charset w:val="4D"/>
    <w:family w:val="auto"/>
    <w:notTrueType/>
    <w:pitch w:val="default"/>
    <w:sig w:usb0="00000003" w:usb1="00000000" w:usb2="00000000" w:usb3="00000000" w:csb0="00000001" w:csb1="00000000"/>
  </w:font>
  <w:font w:name="ArnoPro-LightItalicDisplay">
    <w:altName w:val="Calibri"/>
    <w:panose1 w:val="00000000000000000000"/>
    <w:charset w:val="4D"/>
    <w:family w:val="auto"/>
    <w:notTrueType/>
    <w:pitch w:val="default"/>
    <w:sig w:usb0="00000003" w:usb1="00000000" w:usb2="00000000" w:usb3="00000000" w:csb0="00000001" w:csb1="00000000"/>
  </w:font>
  <w:font w:name="ArnoPro-Smbd">
    <w:altName w:val="Calibri"/>
    <w:panose1 w:val="00000000000000000000"/>
    <w:charset w:val="4D"/>
    <w:family w:val="auto"/>
    <w:notTrueType/>
    <w:pitch w:val="default"/>
    <w:sig w:usb0="00000003" w:usb1="00000000" w:usb2="00000000" w:usb3="00000000" w:csb0="00000001" w:csb1="00000000"/>
  </w:font>
  <w:font w:name="Segoe UI">
    <w:altName w:val="Sylfaen"/>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0FE3FE" w14:textId="77777777" w:rsidR="002F6CBB" w:rsidRDefault="002F6CBB" w:rsidP="003345FF">
    <w:pPr>
      <w:pStyle w:val="Footer"/>
      <w:rPr>
        <w:sz w:val="20"/>
        <w:szCs w:val="20"/>
      </w:rPr>
    </w:pPr>
    <w:r w:rsidRPr="00C95806">
      <w:rPr>
        <w:sz w:val="20"/>
        <w:szCs w:val="20"/>
      </w:rPr>
      <w:t xml:space="preserve">1288 Valley Forge Road, Unit 82, Phoenixville, PA  19460    </w:t>
    </w:r>
    <w:r w:rsidRPr="00C95806">
      <w:rPr>
        <w:sz w:val="20"/>
        <w:szCs w:val="20"/>
      </w:rPr>
      <w:sym w:font="Wingdings" w:char="F028"/>
    </w:r>
    <w:r w:rsidRPr="00C95806">
      <w:rPr>
        <w:sz w:val="20"/>
        <w:szCs w:val="20"/>
      </w:rPr>
      <w:t xml:space="preserve"> 800-490-7090    </w:t>
    </w:r>
    <w:r w:rsidRPr="00C95806">
      <w:rPr>
        <w:sz w:val="20"/>
        <w:szCs w:val="20"/>
      </w:rPr>
      <w:sym w:font="Wingdings" w:char="F02A"/>
    </w:r>
    <w:r w:rsidRPr="00C95806">
      <w:rPr>
        <w:sz w:val="20"/>
        <w:szCs w:val="20"/>
      </w:rPr>
      <w:t xml:space="preserve">    </w:t>
    </w:r>
    <w:hyperlink r:id="rId1" w:history="1">
      <w:r w:rsidR="00C95806" w:rsidRPr="00410A47">
        <w:rPr>
          <w:rStyle w:val="Hyperlink"/>
          <w:sz w:val="20"/>
          <w:szCs w:val="20"/>
        </w:rPr>
        <w:t>Success@PlannedGiving.Com</w:t>
      </w:r>
    </w:hyperlink>
  </w:p>
  <w:p w14:paraId="2AAA3EDF" w14:textId="18D40086" w:rsidR="00C95806" w:rsidRPr="00C95806" w:rsidRDefault="00C95806" w:rsidP="003345FF">
    <w:pPr>
      <w:pStyle w:val="bodytextintro"/>
      <w:spacing w:before="80" w:after="0" w:line="240" w:lineRule="auto"/>
      <w:ind w:left="0"/>
      <w:rPr>
        <w:rFonts w:asciiTheme="minorHAnsi" w:hAnsiTheme="minorHAnsi"/>
        <w:sz w:val="14"/>
        <w:szCs w:val="14"/>
      </w:rPr>
    </w:pPr>
    <w:r w:rsidRPr="00C95806">
      <w:rPr>
        <w:sz w:val="14"/>
        <w:szCs w:val="14"/>
      </w:rPr>
      <w:t>Copyright 201</w:t>
    </w:r>
    <w:r w:rsidR="00502AF4">
      <w:rPr>
        <w:sz w:val="14"/>
        <w:szCs w:val="14"/>
      </w:rPr>
      <w:t>9</w:t>
    </w:r>
    <w:r w:rsidRPr="00C95806">
      <w:rPr>
        <w:sz w:val="14"/>
        <w:szCs w:val="14"/>
      </w:rPr>
      <w:t xml:space="preserve"> © PlannedGiving.Com, Inc. All Rights Reserved. </w:t>
    </w:r>
    <w:r w:rsidRPr="00C95806">
      <w:rPr>
        <w:rFonts w:asciiTheme="minorHAnsi" w:hAnsiTheme="minorHAnsi"/>
        <w:sz w:val="14"/>
        <w:szCs w:val="14"/>
      </w:rPr>
      <w:t>Contents licensed only to the nonprofit who purchased it.</w:t>
    </w:r>
  </w:p>
  <w:p w14:paraId="603AC24F" w14:textId="77777777" w:rsidR="00C95806" w:rsidRPr="00C95806" w:rsidRDefault="00C95806">
    <w:pPr>
      <w:pStyle w:val="Footer"/>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E6248AB" w14:textId="77777777" w:rsidR="00811567" w:rsidRDefault="00811567" w:rsidP="002F6CBB">
      <w:pPr>
        <w:spacing w:after="0" w:line="240" w:lineRule="auto"/>
      </w:pPr>
      <w:r>
        <w:separator/>
      </w:r>
    </w:p>
  </w:footnote>
  <w:footnote w:type="continuationSeparator" w:id="0">
    <w:p w14:paraId="6F5798D7" w14:textId="77777777" w:rsidR="00811567" w:rsidRDefault="00811567" w:rsidP="002F6CB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F6F3B2" w14:textId="77777777" w:rsidR="0059679F" w:rsidRDefault="0059679F">
    <w:pPr>
      <w:pStyle w:val="Header"/>
    </w:pPr>
    <w:r>
      <w:rPr>
        <w:noProof/>
      </w:rPr>
      <w:drawing>
        <wp:inline distT="0" distB="0" distL="0" distR="0" wp14:anchorId="1D640D7E" wp14:editId="226665EE">
          <wp:extent cx="1735807" cy="5588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57189" cy="565684"/>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0B9C80" w14:textId="77777777" w:rsidR="00587213" w:rsidRDefault="00587213" w:rsidP="00587213">
    <w:pPr>
      <w:pStyle w:val="Header"/>
      <w:jc w:val="center"/>
    </w:pPr>
    <w:r>
      <w:rPr>
        <w:noProof/>
      </w:rPr>
      <w:drawing>
        <wp:inline distT="0" distB="0" distL="0" distR="0" wp14:anchorId="4D61160E" wp14:editId="2097F293">
          <wp:extent cx="1735807" cy="5588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57189" cy="565684"/>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0D90443"/>
    <w:multiLevelType w:val="hybridMultilevel"/>
    <w:tmpl w:val="6B10E0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E42668"/>
    <w:multiLevelType w:val="hybridMultilevel"/>
    <w:tmpl w:val="2B98B054"/>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D4C1BCC"/>
    <w:multiLevelType w:val="hybridMultilevel"/>
    <w:tmpl w:val="2EC6ABBE"/>
    <w:lvl w:ilvl="0" w:tplc="FBE047B4">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9B70EB7"/>
    <w:multiLevelType w:val="hybridMultilevel"/>
    <w:tmpl w:val="49FEF8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9D625CA"/>
    <w:multiLevelType w:val="hybridMultilevel"/>
    <w:tmpl w:val="CE4CED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E731E7A"/>
    <w:multiLevelType w:val="hybridMultilevel"/>
    <w:tmpl w:val="CF94D5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F9C4265"/>
    <w:multiLevelType w:val="hybridMultilevel"/>
    <w:tmpl w:val="C2269E4C"/>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7" w15:restartNumberingAfterBreak="0">
    <w:nsid w:val="37597D74"/>
    <w:multiLevelType w:val="hybridMultilevel"/>
    <w:tmpl w:val="5C2699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8DB7765"/>
    <w:multiLevelType w:val="hybridMultilevel"/>
    <w:tmpl w:val="3CCA81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9F20A70"/>
    <w:multiLevelType w:val="hybridMultilevel"/>
    <w:tmpl w:val="35766672"/>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10" w15:restartNumberingAfterBreak="0">
    <w:nsid w:val="51F01D48"/>
    <w:multiLevelType w:val="hybridMultilevel"/>
    <w:tmpl w:val="FCC6CE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4730906"/>
    <w:multiLevelType w:val="hybridMultilevel"/>
    <w:tmpl w:val="C99AA4B8"/>
    <w:lvl w:ilvl="0" w:tplc="FBE047B4">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9567E09"/>
    <w:multiLevelType w:val="hybridMultilevel"/>
    <w:tmpl w:val="DB18C4CA"/>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597A6D80"/>
    <w:multiLevelType w:val="hybridMultilevel"/>
    <w:tmpl w:val="4DEA6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6F27D96"/>
    <w:multiLevelType w:val="hybridMultilevel"/>
    <w:tmpl w:val="486236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C773055"/>
    <w:multiLevelType w:val="hybridMultilevel"/>
    <w:tmpl w:val="E342DBDA"/>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7CB7447E"/>
    <w:multiLevelType w:val="hybridMultilevel"/>
    <w:tmpl w:val="A67EADE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9"/>
  </w:num>
  <w:num w:numId="3">
    <w:abstractNumId w:val="6"/>
  </w:num>
  <w:num w:numId="4">
    <w:abstractNumId w:val="5"/>
  </w:num>
  <w:num w:numId="5">
    <w:abstractNumId w:val="10"/>
  </w:num>
  <w:num w:numId="6">
    <w:abstractNumId w:val="4"/>
  </w:num>
  <w:num w:numId="7">
    <w:abstractNumId w:val="14"/>
  </w:num>
  <w:num w:numId="8">
    <w:abstractNumId w:val="11"/>
  </w:num>
  <w:num w:numId="9">
    <w:abstractNumId w:val="3"/>
  </w:num>
  <w:num w:numId="10">
    <w:abstractNumId w:val="13"/>
  </w:num>
  <w:num w:numId="11">
    <w:abstractNumId w:val="0"/>
  </w:num>
  <w:num w:numId="12">
    <w:abstractNumId w:val="7"/>
  </w:num>
  <w:num w:numId="13">
    <w:abstractNumId w:val="8"/>
  </w:num>
  <w:num w:numId="14">
    <w:abstractNumId w:val="16"/>
  </w:num>
  <w:num w:numId="15">
    <w:abstractNumId w:val="12"/>
  </w:num>
  <w:num w:numId="16">
    <w:abstractNumId w:val="1"/>
  </w:num>
  <w:num w:numId="17">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6920"/>
    <w:rsid w:val="000905AC"/>
    <w:rsid w:val="000A05EC"/>
    <w:rsid w:val="001D5A84"/>
    <w:rsid w:val="001F6920"/>
    <w:rsid w:val="0027226B"/>
    <w:rsid w:val="002C2B6E"/>
    <w:rsid w:val="002D6C7C"/>
    <w:rsid w:val="002F556D"/>
    <w:rsid w:val="002F6CBB"/>
    <w:rsid w:val="003345FF"/>
    <w:rsid w:val="003A2D7A"/>
    <w:rsid w:val="00400CC4"/>
    <w:rsid w:val="0047444C"/>
    <w:rsid w:val="004A2BA6"/>
    <w:rsid w:val="004E2657"/>
    <w:rsid w:val="004E6A2F"/>
    <w:rsid w:val="004F6CD0"/>
    <w:rsid w:val="00502AF4"/>
    <w:rsid w:val="00587213"/>
    <w:rsid w:val="00595660"/>
    <w:rsid w:val="0059679F"/>
    <w:rsid w:val="006237A1"/>
    <w:rsid w:val="00630A00"/>
    <w:rsid w:val="006C7C8B"/>
    <w:rsid w:val="006F733C"/>
    <w:rsid w:val="007434C7"/>
    <w:rsid w:val="0076349D"/>
    <w:rsid w:val="007963D8"/>
    <w:rsid w:val="007C1084"/>
    <w:rsid w:val="00811567"/>
    <w:rsid w:val="009A7302"/>
    <w:rsid w:val="009D4154"/>
    <w:rsid w:val="00A01A4A"/>
    <w:rsid w:val="00AA1E9D"/>
    <w:rsid w:val="00AD2263"/>
    <w:rsid w:val="00B035B8"/>
    <w:rsid w:val="00B03A17"/>
    <w:rsid w:val="00B86DC1"/>
    <w:rsid w:val="00B91EB4"/>
    <w:rsid w:val="00BF7899"/>
    <w:rsid w:val="00C22169"/>
    <w:rsid w:val="00C536F2"/>
    <w:rsid w:val="00C63194"/>
    <w:rsid w:val="00C95806"/>
    <w:rsid w:val="00C964A1"/>
    <w:rsid w:val="00CA1CD9"/>
    <w:rsid w:val="00D66984"/>
    <w:rsid w:val="00D745EF"/>
    <w:rsid w:val="00DA2AFA"/>
    <w:rsid w:val="00E3775A"/>
    <w:rsid w:val="00E55917"/>
    <w:rsid w:val="00EA1365"/>
    <w:rsid w:val="00EA3A2A"/>
    <w:rsid w:val="00F3794C"/>
    <w:rsid w:val="00F76D7F"/>
    <w:rsid w:val="00F93FD0"/>
    <w:rsid w:val="00F9724E"/>
    <w:rsid w:val="00FA48DD"/>
    <w:rsid w:val="00FE28A7"/>
    <w:rsid w:val="00FF2B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96A8339"/>
  <w15:chartTrackingRefBased/>
  <w15:docId w15:val="{4C94E1B3-A515-4B65-9A97-F1FFD911FE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9"/>
    <w:qFormat/>
    <w:rsid w:val="00595660"/>
    <w:pPr>
      <w:widowControl w:val="0"/>
      <w:autoSpaceDE w:val="0"/>
      <w:autoSpaceDN w:val="0"/>
      <w:adjustRightInd w:val="0"/>
      <w:spacing w:before="58" w:after="240" w:line="240" w:lineRule="auto"/>
      <w:ind w:left="2160"/>
      <w:textAlignment w:val="center"/>
      <w:outlineLvl w:val="0"/>
    </w:pPr>
    <w:rPr>
      <w:rFonts w:ascii="Cambria" w:hAnsi="Cambria" w:cs="AkzidenzGroteskBE-BoldCn"/>
      <w:b/>
      <w:bCs/>
      <w:color w:val="25408F"/>
      <w:spacing w:val="-20"/>
      <w:sz w:val="3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595660"/>
    <w:rPr>
      <w:rFonts w:ascii="Cambria" w:hAnsi="Cambria" w:cs="AkzidenzGroteskBE-BoldCn"/>
      <w:b/>
      <w:bCs/>
      <w:color w:val="25408F"/>
      <w:spacing w:val="-20"/>
      <w:sz w:val="36"/>
      <w:szCs w:val="26"/>
    </w:rPr>
  </w:style>
  <w:style w:type="paragraph" w:customStyle="1" w:styleId="MainHeadsintro">
    <w:name w:val="Main Heads intro"/>
    <w:basedOn w:val="Normal"/>
    <w:uiPriority w:val="99"/>
    <w:rsid w:val="00595660"/>
    <w:pPr>
      <w:widowControl w:val="0"/>
      <w:autoSpaceDE w:val="0"/>
      <w:autoSpaceDN w:val="0"/>
      <w:adjustRightInd w:val="0"/>
      <w:spacing w:before="60" w:after="0" w:line="240" w:lineRule="atLeast"/>
      <w:textAlignment w:val="center"/>
    </w:pPr>
    <w:rPr>
      <w:rFonts w:ascii="AkzidenzGroteskBE-BoldCn" w:hAnsi="AkzidenzGroteskBE-BoldCn" w:cs="AkzidenzGroteskBE-BoldCn"/>
      <w:b/>
      <w:bCs/>
      <w:color w:val="25408F"/>
      <w:sz w:val="30"/>
      <w:szCs w:val="26"/>
    </w:rPr>
  </w:style>
  <w:style w:type="paragraph" w:customStyle="1" w:styleId="bodytextintro">
    <w:name w:val="body text intro"/>
    <w:basedOn w:val="Normal"/>
    <w:uiPriority w:val="99"/>
    <w:rsid w:val="00595660"/>
    <w:pPr>
      <w:widowControl w:val="0"/>
      <w:tabs>
        <w:tab w:val="left" w:pos="180"/>
      </w:tabs>
      <w:suppressAutoHyphens/>
      <w:autoSpaceDE w:val="0"/>
      <w:autoSpaceDN w:val="0"/>
      <w:adjustRightInd w:val="0"/>
      <w:spacing w:after="130" w:line="300" w:lineRule="atLeast"/>
      <w:ind w:left="5760"/>
      <w:textAlignment w:val="center"/>
    </w:pPr>
    <w:rPr>
      <w:rFonts w:ascii="ArnoPro-LightDisplay" w:hAnsi="ArnoPro-LightDisplay" w:cs="ArnoPro-LightDisplay"/>
      <w:color w:val="000000"/>
      <w:spacing w:val="-2"/>
      <w:sz w:val="24"/>
      <w:szCs w:val="24"/>
    </w:rPr>
  </w:style>
  <w:style w:type="character" w:styleId="Hyperlink">
    <w:name w:val="Hyperlink"/>
    <w:basedOn w:val="DefaultParagraphFont"/>
    <w:uiPriority w:val="99"/>
    <w:unhideWhenUsed/>
    <w:rsid w:val="00595660"/>
    <w:rPr>
      <w:color w:val="0563C1" w:themeColor="hyperlink"/>
      <w:u w:val="single"/>
    </w:rPr>
  </w:style>
  <w:style w:type="paragraph" w:styleId="Header">
    <w:name w:val="header"/>
    <w:basedOn w:val="Normal"/>
    <w:link w:val="HeaderChar"/>
    <w:uiPriority w:val="99"/>
    <w:unhideWhenUsed/>
    <w:rsid w:val="002F6CBB"/>
    <w:pPr>
      <w:tabs>
        <w:tab w:val="center" w:pos="4680"/>
        <w:tab w:val="right" w:pos="9360"/>
      </w:tabs>
      <w:spacing w:after="0" w:line="240" w:lineRule="auto"/>
    </w:pPr>
  </w:style>
  <w:style w:type="character" w:customStyle="1" w:styleId="HeaderChar">
    <w:name w:val="Header Char"/>
    <w:basedOn w:val="DefaultParagraphFont"/>
    <w:link w:val="Header"/>
    <w:uiPriority w:val="99"/>
    <w:rsid w:val="002F6CBB"/>
  </w:style>
  <w:style w:type="paragraph" w:styleId="Footer">
    <w:name w:val="footer"/>
    <w:basedOn w:val="Normal"/>
    <w:link w:val="FooterChar"/>
    <w:uiPriority w:val="99"/>
    <w:unhideWhenUsed/>
    <w:rsid w:val="002F6CBB"/>
    <w:pPr>
      <w:tabs>
        <w:tab w:val="center" w:pos="4680"/>
        <w:tab w:val="right" w:pos="9360"/>
      </w:tabs>
      <w:spacing w:after="0" w:line="240" w:lineRule="auto"/>
    </w:pPr>
  </w:style>
  <w:style w:type="character" w:customStyle="1" w:styleId="FooterChar">
    <w:name w:val="Footer Char"/>
    <w:basedOn w:val="DefaultParagraphFont"/>
    <w:link w:val="Footer"/>
    <w:uiPriority w:val="99"/>
    <w:rsid w:val="002F6CBB"/>
  </w:style>
  <w:style w:type="paragraph" w:customStyle="1" w:styleId="BasicParagraph">
    <w:name w:val="[Basic Paragraph]"/>
    <w:basedOn w:val="Normal"/>
    <w:uiPriority w:val="99"/>
    <w:rsid w:val="00FF2B4E"/>
    <w:pPr>
      <w:widowControl w:val="0"/>
      <w:autoSpaceDE w:val="0"/>
      <w:autoSpaceDN w:val="0"/>
      <w:adjustRightInd w:val="0"/>
      <w:spacing w:after="144" w:line="280" w:lineRule="atLeast"/>
      <w:textAlignment w:val="center"/>
    </w:pPr>
    <w:rPr>
      <w:rFonts w:ascii="ArnoPro-LightDisplay" w:hAnsi="ArnoPro-LightDisplay" w:cs="ArnoPro-LightDisplay"/>
      <w:color w:val="000000"/>
      <w:spacing w:val="-2"/>
      <w:sz w:val="24"/>
      <w:szCs w:val="24"/>
    </w:rPr>
  </w:style>
  <w:style w:type="character" w:customStyle="1" w:styleId="Italic">
    <w:name w:val="Italic"/>
    <w:rsid w:val="00FF2B4E"/>
    <w:rPr>
      <w:rFonts w:ascii="ArnoPro-LightItalicDisplay" w:hAnsi="ArnoPro-LightItalicDisplay" w:cs="ArnoPro-LightItalicDisplay"/>
      <w:i/>
      <w:iCs/>
      <w:sz w:val="25"/>
      <w:szCs w:val="25"/>
    </w:rPr>
  </w:style>
  <w:style w:type="character" w:customStyle="1" w:styleId="semiboldStyle2">
    <w:name w:val="semibold Style 2"/>
    <w:uiPriority w:val="99"/>
    <w:rsid w:val="00FF2B4E"/>
    <w:rPr>
      <w:rFonts w:ascii="ArnoPro-Smbd" w:hAnsi="ArnoPro-Smbd" w:cs="ArnoPro-Smbd"/>
    </w:rPr>
  </w:style>
  <w:style w:type="paragraph" w:styleId="ListParagraph">
    <w:name w:val="List Paragraph"/>
    <w:basedOn w:val="Normal"/>
    <w:uiPriority w:val="34"/>
    <w:qFormat/>
    <w:rsid w:val="00FF2B4E"/>
    <w:pPr>
      <w:spacing w:after="0" w:line="240" w:lineRule="auto"/>
      <w:ind w:left="720"/>
      <w:contextualSpacing/>
    </w:pPr>
    <w:rPr>
      <w:sz w:val="24"/>
      <w:szCs w:val="24"/>
    </w:rPr>
  </w:style>
  <w:style w:type="table" w:styleId="TableGrid">
    <w:name w:val="Table Grid"/>
    <w:basedOn w:val="TableNormal"/>
    <w:uiPriority w:val="1"/>
    <w:rsid w:val="00FF2B4E"/>
    <w:pPr>
      <w:spacing w:after="0" w:line="240" w:lineRule="auto"/>
    </w:pPr>
    <w:rPr>
      <w:sz w:val="24"/>
      <w:szCs w:val="24"/>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alloonText">
    <w:name w:val="Balloon Text"/>
    <w:basedOn w:val="Normal"/>
    <w:link w:val="BalloonTextChar"/>
    <w:uiPriority w:val="99"/>
    <w:semiHidden/>
    <w:unhideWhenUsed/>
    <w:rsid w:val="00DA2AF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A2AFA"/>
    <w:rPr>
      <w:rFonts w:ascii="Segoe UI" w:hAnsi="Segoe UI" w:cs="Segoe UI"/>
      <w:sz w:val="18"/>
      <w:szCs w:val="18"/>
    </w:rPr>
  </w:style>
  <w:style w:type="paragraph" w:styleId="NoSpacing">
    <w:name w:val="No Spacing"/>
    <w:link w:val="NoSpacingChar"/>
    <w:uiPriority w:val="1"/>
    <w:qFormat/>
    <w:rsid w:val="00CA1CD9"/>
    <w:pPr>
      <w:spacing w:after="0" w:line="240" w:lineRule="auto"/>
    </w:pPr>
    <w:rPr>
      <w:rFonts w:eastAsiaTheme="minorEastAsia"/>
    </w:rPr>
  </w:style>
  <w:style w:type="character" w:customStyle="1" w:styleId="NoSpacingChar">
    <w:name w:val="No Spacing Char"/>
    <w:basedOn w:val="DefaultParagraphFont"/>
    <w:link w:val="NoSpacing"/>
    <w:uiPriority w:val="1"/>
    <w:rsid w:val="00CA1CD9"/>
    <w:rPr>
      <w:rFonts w:eastAsiaTheme="minorEastAsia"/>
    </w:rPr>
  </w:style>
  <w:style w:type="character" w:styleId="UnresolvedMention">
    <w:name w:val="Unresolved Mention"/>
    <w:basedOn w:val="DefaultParagraphFont"/>
    <w:uiPriority w:val="99"/>
    <w:semiHidden/>
    <w:unhideWhenUsed/>
    <w:rsid w:val="00CA1CD9"/>
    <w:rPr>
      <w:color w:val="808080"/>
      <w:shd w:val="clear" w:color="auto" w:fill="E6E6E6"/>
    </w:rPr>
  </w:style>
  <w:style w:type="paragraph" w:customStyle="1" w:styleId="MainHeads">
    <w:name w:val="Main Heads"/>
    <w:basedOn w:val="Normal"/>
    <w:uiPriority w:val="99"/>
    <w:rsid w:val="009D4154"/>
    <w:pPr>
      <w:widowControl w:val="0"/>
      <w:autoSpaceDE w:val="0"/>
      <w:autoSpaceDN w:val="0"/>
      <w:adjustRightInd w:val="0"/>
      <w:spacing w:before="58" w:after="180" w:line="360" w:lineRule="atLeast"/>
      <w:textAlignment w:val="center"/>
    </w:pPr>
    <w:rPr>
      <w:rFonts w:ascii="AkzidenzGroteskBE-BoldCn" w:hAnsi="AkzidenzGroteskBE-BoldCn" w:cs="AkzidenzGroteskBE-BoldCn"/>
      <w:b/>
      <w:bCs/>
      <w:color w:val="004812"/>
      <w:sz w:val="72"/>
      <w:szCs w:val="72"/>
    </w:rPr>
  </w:style>
  <w:style w:type="paragraph" w:customStyle="1" w:styleId="BodyText1">
    <w:name w:val="Body Text1"/>
    <w:basedOn w:val="Normal"/>
    <w:uiPriority w:val="99"/>
    <w:rsid w:val="00FE28A7"/>
    <w:pPr>
      <w:widowControl w:val="0"/>
      <w:tabs>
        <w:tab w:val="left" w:pos="180"/>
      </w:tabs>
      <w:suppressAutoHyphens/>
      <w:autoSpaceDE w:val="0"/>
      <w:autoSpaceDN w:val="0"/>
      <w:adjustRightInd w:val="0"/>
      <w:spacing w:after="130" w:line="256" w:lineRule="atLeast"/>
      <w:textAlignment w:val="center"/>
    </w:pPr>
    <w:rPr>
      <w:rFonts w:ascii="ArnoPro-LightDisplay" w:hAnsi="ArnoPro-LightDisplay" w:cs="ArnoPro-LightDisplay"/>
      <w:color w:val="000000"/>
      <w:spacing w:val="-2"/>
      <w:sz w:val="23"/>
      <w:szCs w:val="23"/>
    </w:rPr>
  </w:style>
  <w:style w:type="paragraph" w:styleId="PlainText">
    <w:name w:val="Plain Text"/>
    <w:basedOn w:val="Normal"/>
    <w:link w:val="PlainTextChar"/>
    <w:uiPriority w:val="99"/>
    <w:semiHidden/>
    <w:unhideWhenUsed/>
    <w:rsid w:val="00FE28A7"/>
    <w:pPr>
      <w:spacing w:after="0" w:line="240" w:lineRule="auto"/>
    </w:pPr>
    <w:rPr>
      <w:rFonts w:ascii="Calibri" w:hAnsi="Calibri"/>
      <w:sz w:val="24"/>
      <w:szCs w:val="21"/>
    </w:rPr>
  </w:style>
  <w:style w:type="character" w:customStyle="1" w:styleId="PlainTextChar">
    <w:name w:val="Plain Text Char"/>
    <w:basedOn w:val="DefaultParagraphFont"/>
    <w:link w:val="PlainText"/>
    <w:uiPriority w:val="99"/>
    <w:semiHidden/>
    <w:rsid w:val="00FE28A7"/>
    <w:rPr>
      <w:rFonts w:ascii="Calibri" w:hAnsi="Calibri"/>
      <w:sz w:val="24"/>
      <w:szCs w:val="21"/>
    </w:rPr>
  </w:style>
  <w:style w:type="paragraph" w:customStyle="1" w:styleId="PersonalName">
    <w:name w:val="Personal Name"/>
    <w:basedOn w:val="Normal"/>
    <w:uiPriority w:val="1"/>
    <w:qFormat/>
    <w:rsid w:val="001F6920"/>
    <w:pPr>
      <w:spacing w:after="0" w:line="264" w:lineRule="auto"/>
    </w:pPr>
    <w:rPr>
      <w:rFonts w:cs="Times New Roman"/>
      <w:color w:val="FFFFFF" w:themeColor="background1"/>
      <w:sz w:val="40"/>
      <w:szCs w:val="20"/>
      <w:lang w:eastAsia="ja-JP"/>
    </w:rPr>
  </w:style>
  <w:style w:type="paragraph" w:styleId="Date">
    <w:name w:val="Date"/>
    <w:basedOn w:val="NoSpacing"/>
    <w:next w:val="Normal"/>
    <w:link w:val="DateChar"/>
    <w:uiPriority w:val="99"/>
    <w:unhideWhenUsed/>
    <w:rsid w:val="001F6920"/>
    <w:pPr>
      <w:framePr w:wrap="around" w:hAnchor="page" w:xAlign="center" w:yAlign="top"/>
      <w:contextualSpacing/>
      <w:suppressOverlap/>
      <w:jc w:val="center"/>
    </w:pPr>
    <w:rPr>
      <w:rFonts w:eastAsiaTheme="minorHAnsi" w:cs="Times New Roman"/>
      <w:b/>
      <w:color w:val="FFFFFF" w:themeColor="background1"/>
      <w:sz w:val="23"/>
      <w:szCs w:val="20"/>
      <w:lang w:eastAsia="ja-JP"/>
    </w:rPr>
  </w:style>
  <w:style w:type="character" w:customStyle="1" w:styleId="DateChar">
    <w:name w:val="Date Char"/>
    <w:basedOn w:val="DefaultParagraphFont"/>
    <w:link w:val="Date"/>
    <w:uiPriority w:val="99"/>
    <w:rsid w:val="001F6920"/>
    <w:rPr>
      <w:rFonts w:cs="Times New Roman"/>
      <w:b/>
      <w:color w:val="FFFFFF" w:themeColor="background1"/>
      <w:sz w:val="23"/>
      <w:szCs w:val="20"/>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988639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package" Target="embeddings/Microsoft_Excel_Worksheet.xlsx"/><Relationship Id="rId17" Type="http://schemas.openxmlformats.org/officeDocument/2006/relationships/glossaryDocument" Target="glossary/document.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hyperlink" Target="http://www.plannedgivinginabox.com/PGB2-1201" TargetMode="External"/><Relationship Id="rId4" Type="http://schemas.openxmlformats.org/officeDocument/2006/relationships/webSettings" Target="webSettings.xml"/><Relationship Id="rId9" Type="http://schemas.openxmlformats.org/officeDocument/2006/relationships/hyperlink" Target="http://www.plannedgivinginabox.com/PGB2-1201" TargetMode="Externa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mailto:Success@PlannedGiving.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te%20Shealy\Dropbox%20(PlannedGiving.com)\Products%20and%20Toolkits\Planned%20Giving%20in%20a%20Box%20-%202018\Planned%20Giving%20in%20a%20Box\Module%20II\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A504A394BC70402DB9B361BA4BE43951"/>
        <w:category>
          <w:name w:val="General"/>
          <w:gallery w:val="placeholder"/>
        </w:category>
        <w:types>
          <w:type w:val="bbPlcHdr"/>
        </w:types>
        <w:behaviors>
          <w:behavior w:val="content"/>
        </w:behaviors>
        <w:guid w:val="{584663F9-F224-40B8-B44B-E8D2FDFCC57B}"/>
      </w:docPartPr>
      <w:docPartBody>
        <w:p w:rsidR="0066336A" w:rsidRDefault="00EB42B2">
          <w:pPr>
            <w:pStyle w:val="A504A394BC70402DB9B361BA4BE43951"/>
          </w:pPr>
          <w:r>
            <w:rPr>
              <w:rFonts w:asciiTheme="majorHAnsi" w:eastAsiaTheme="majorEastAsia" w:hAnsiTheme="majorHAnsi" w:cstheme="majorBidi"/>
              <w:caps/>
              <w:color w:val="4472C4" w:themeColor="accent1"/>
              <w:sz w:val="80"/>
              <w:szCs w:val="80"/>
            </w:rPr>
            <w:t>[Document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kzidenzGroteskBE-BoldCn">
    <w:altName w:val="Calibri"/>
    <w:panose1 w:val="00000000000000000000"/>
    <w:charset w:val="4D"/>
    <w:family w:val="auto"/>
    <w:notTrueType/>
    <w:pitch w:val="default"/>
    <w:sig w:usb0="00000003" w:usb1="00000000" w:usb2="00000000" w:usb3="00000000" w:csb0="00000001" w:csb1="00000000"/>
  </w:font>
  <w:font w:name="ArnoPro-LightDisplay">
    <w:altName w:val="Calibri"/>
    <w:panose1 w:val="00000000000000000000"/>
    <w:charset w:val="4D"/>
    <w:family w:val="auto"/>
    <w:notTrueType/>
    <w:pitch w:val="default"/>
    <w:sig w:usb0="00000003" w:usb1="00000000" w:usb2="00000000" w:usb3="00000000" w:csb0="00000001" w:csb1="00000000"/>
  </w:font>
  <w:font w:name="ArnoPro-LightItalicDisplay">
    <w:altName w:val="Calibri"/>
    <w:panose1 w:val="00000000000000000000"/>
    <w:charset w:val="4D"/>
    <w:family w:val="auto"/>
    <w:notTrueType/>
    <w:pitch w:val="default"/>
    <w:sig w:usb0="00000003" w:usb1="00000000" w:usb2="00000000" w:usb3="00000000" w:csb0="00000001" w:csb1="00000000"/>
  </w:font>
  <w:font w:name="ArnoPro-Smbd">
    <w:altName w:val="Calibri"/>
    <w:panose1 w:val="00000000000000000000"/>
    <w:charset w:val="4D"/>
    <w:family w:val="auto"/>
    <w:notTrueType/>
    <w:pitch w:val="default"/>
    <w:sig w:usb0="00000003" w:usb1="00000000" w:usb2="00000000" w:usb3="00000000" w:csb0="00000001" w:csb1="00000000"/>
  </w:font>
  <w:font w:name="Segoe UI">
    <w:altName w:val="Sylfaen"/>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B42B2"/>
    <w:rsid w:val="000121FA"/>
    <w:rsid w:val="000C608E"/>
    <w:rsid w:val="00640A06"/>
    <w:rsid w:val="0066336A"/>
    <w:rsid w:val="007C3647"/>
    <w:rsid w:val="00EB42B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504A394BC70402DB9B361BA4BE43951">
    <w:name w:val="A504A394BC70402DB9B361BA4BE4395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Template.dotx</Template>
  <TotalTime>13</TotalTime>
  <Pages>7</Pages>
  <Words>1030</Words>
  <Characters>5874</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Building donor relationships</vt:lpstr>
    </vt:vector>
  </TitlesOfParts>
  <Company/>
  <LinksUpToDate>false</LinksUpToDate>
  <CharactersWithSpaces>6891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Building donor relationships</dc:title>
  <dc:subject>This tool will help you become a much better gift planner.</dc:subject>
  <dc:creator>Kate Shealy</dc:creator>
  <cp:keywords/>
  <dc:description/>
  <cp:lastModifiedBy>Viken Mikaelian</cp:lastModifiedBy>
  <cp:revision>6</cp:revision>
  <cp:lastPrinted>2018-09-01T12:37:00Z</cp:lastPrinted>
  <dcterms:created xsi:type="dcterms:W3CDTF">2018-09-04T19:24:00Z</dcterms:created>
  <dcterms:modified xsi:type="dcterms:W3CDTF">2019-03-14T17:20:00Z</dcterms:modified>
</cp:coreProperties>
</file>